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9B" w:rsidRDefault="00576F38" w:rsidP="005060D9">
      <w:pPr>
        <w:jc w:val="center"/>
        <w:rPr>
          <w:rFonts w:eastAsia="Calibri"/>
          <w:b/>
          <w:sz w:val="32"/>
          <w:szCs w:val="32"/>
        </w:rPr>
      </w:pPr>
      <w:r w:rsidRPr="001E7F9B">
        <w:rPr>
          <w:rFonts w:eastAsia="Calibri"/>
          <w:b/>
          <w:sz w:val="32"/>
          <w:szCs w:val="32"/>
        </w:rPr>
        <w:t>Статистико-аналит</w:t>
      </w:r>
      <w:r w:rsidR="00B248DC">
        <w:rPr>
          <w:rFonts w:eastAsia="Calibri"/>
          <w:b/>
          <w:sz w:val="32"/>
          <w:szCs w:val="32"/>
        </w:rPr>
        <w:t>ический отчет о результатах ЕГЭ</w:t>
      </w:r>
    </w:p>
    <w:p w:rsidR="00B248DC" w:rsidRDefault="00B248DC" w:rsidP="005060D9">
      <w:pPr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по ХИМИИ</w:t>
      </w:r>
    </w:p>
    <w:p w:rsidR="00576F38" w:rsidRPr="001E7F9B" w:rsidRDefault="00576F38" w:rsidP="005060D9">
      <w:pPr>
        <w:jc w:val="center"/>
        <w:rPr>
          <w:b/>
          <w:bCs/>
          <w:sz w:val="32"/>
          <w:szCs w:val="32"/>
        </w:rPr>
      </w:pPr>
      <w:r w:rsidRPr="001E7F9B">
        <w:rPr>
          <w:rFonts w:eastAsia="Calibri"/>
          <w:b/>
          <w:sz w:val="32"/>
          <w:szCs w:val="32"/>
        </w:rPr>
        <w:t xml:space="preserve">в </w:t>
      </w:r>
      <w:r w:rsidR="00B248DC">
        <w:rPr>
          <w:rFonts w:eastAsia="Calibri"/>
          <w:b/>
          <w:sz w:val="32"/>
          <w:szCs w:val="32"/>
        </w:rPr>
        <w:t>Краснодарском крае</w:t>
      </w:r>
    </w:p>
    <w:p w:rsidR="00576F38" w:rsidRPr="001E7F9B" w:rsidRDefault="00576F38" w:rsidP="005060D9">
      <w:pPr>
        <w:jc w:val="center"/>
        <w:rPr>
          <w:b/>
          <w:bCs/>
          <w:sz w:val="28"/>
          <w:szCs w:val="28"/>
        </w:rPr>
      </w:pPr>
    </w:p>
    <w:p w:rsidR="005060D9" w:rsidRPr="00791F29" w:rsidRDefault="005060D9" w:rsidP="00791F29">
      <w:pPr>
        <w:pStyle w:val="1"/>
        <w:spacing w:before="120" w:after="120"/>
        <w:jc w:val="center"/>
        <w:rPr>
          <w:rFonts w:ascii="Times New Roman" w:hAnsi="Times New Roman" w:cs="Times New Roman"/>
          <w:color w:val="auto"/>
          <w:sz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Часть 1. </w:t>
      </w:r>
      <w:r w:rsidRPr="00791F29">
        <w:rPr>
          <w:rFonts w:ascii="Times New Roman" w:hAnsi="Times New Roman" w:cs="Times New Roman"/>
          <w:color w:val="auto"/>
          <w:sz w:val="32"/>
        </w:rPr>
        <w:t>Методический анализ результатов ЕГЭ</w:t>
      </w:r>
      <w:r w:rsidR="002A5F11">
        <w:rPr>
          <w:rFonts w:ascii="Times New Roman" w:hAnsi="Times New Roman" w:cs="Times New Roman"/>
          <w:color w:val="auto"/>
          <w:sz w:val="32"/>
        </w:rPr>
        <w:t>.</w:t>
      </w:r>
    </w:p>
    <w:p w:rsidR="005060D9" w:rsidRPr="00DD2F53" w:rsidRDefault="005060D9" w:rsidP="00A9105A">
      <w:pPr>
        <w:pStyle w:val="3"/>
        <w:spacing w:before="0"/>
        <w:ind w:left="360" w:hanging="36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DD2F53">
        <w:rPr>
          <w:rFonts w:ascii="Times New Roman" w:eastAsia="Times New Roman" w:hAnsi="Times New Roman" w:cs="Times New Roman"/>
          <w:color w:val="auto"/>
        </w:rPr>
        <w:t>Х</w:t>
      </w:r>
      <w:r w:rsidR="00D75A1D">
        <w:rPr>
          <w:rFonts w:ascii="Times New Roman" w:eastAsia="Times New Roman" w:hAnsi="Times New Roman" w:cs="Times New Roman"/>
          <w:color w:val="auto"/>
        </w:rPr>
        <w:t>АРАКТЕРИСТИКА УЧАСТНИКОВ ЕГЭ</w:t>
      </w:r>
      <w:r w:rsidR="002A5F11">
        <w:rPr>
          <w:rFonts w:ascii="Times New Roman" w:eastAsia="Times New Roman" w:hAnsi="Times New Roman" w:cs="Times New Roman"/>
          <w:color w:val="auto"/>
        </w:rPr>
        <w:t>.</w:t>
      </w:r>
    </w:p>
    <w:p w:rsidR="005060D9" w:rsidRDefault="005060D9" w:rsidP="00A9105A">
      <w:pPr>
        <w:ind w:left="568" w:hanging="568"/>
        <w:jc w:val="both"/>
        <w:rPr>
          <w:sz w:val="28"/>
          <w:szCs w:val="28"/>
        </w:rPr>
      </w:pPr>
      <w:bookmarkStart w:id="0" w:name="_Toc395183639"/>
      <w:bookmarkStart w:id="1" w:name="_Toc423954897"/>
      <w:bookmarkStart w:id="2" w:name="_Toc424490574"/>
      <w:r w:rsidRPr="00DD2F53">
        <w:rPr>
          <w:sz w:val="28"/>
          <w:szCs w:val="28"/>
        </w:rPr>
        <w:t>1.1 Количество участников ЕГЭ по учебному предмету (за последние 3 года)</w:t>
      </w:r>
      <w:bookmarkEnd w:id="0"/>
      <w:bookmarkEnd w:id="1"/>
      <w:bookmarkEnd w:id="2"/>
    </w:p>
    <w:p w:rsidR="005060D9" w:rsidRPr="00A9105A" w:rsidRDefault="005060D9" w:rsidP="00A67C9A">
      <w:pPr>
        <w:ind w:left="720" w:right="-1"/>
        <w:jc w:val="right"/>
        <w:rPr>
          <w:i/>
        </w:rPr>
      </w:pPr>
      <w:r w:rsidRPr="00A9105A">
        <w:rPr>
          <w:i/>
          <w:sz w:val="28"/>
          <w:szCs w:val="28"/>
        </w:rPr>
        <w:t xml:space="preserve">Таблица </w:t>
      </w:r>
      <w:r w:rsidR="00791F29" w:rsidRPr="00A9105A">
        <w:rPr>
          <w:i/>
          <w:sz w:val="28"/>
          <w:szCs w:val="28"/>
        </w:rPr>
        <w:t>1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12"/>
        <w:gridCol w:w="942"/>
        <w:gridCol w:w="1563"/>
        <w:gridCol w:w="918"/>
        <w:gridCol w:w="1636"/>
        <w:gridCol w:w="842"/>
        <w:gridCol w:w="2034"/>
      </w:tblGrid>
      <w:tr w:rsidR="005060D9" w:rsidRPr="00DD2F53" w:rsidTr="000816E9">
        <w:trPr>
          <w:jc w:val="center"/>
        </w:trPr>
        <w:tc>
          <w:tcPr>
            <w:tcW w:w="1051" w:type="pct"/>
            <w:vMerge w:val="restar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Учебный предмет</w:t>
            </w:r>
          </w:p>
        </w:tc>
        <w:tc>
          <w:tcPr>
            <w:tcW w:w="1247" w:type="pct"/>
            <w:gridSpan w:val="2"/>
          </w:tcPr>
          <w:p w:rsidR="005060D9" w:rsidRPr="00DD2F53" w:rsidRDefault="005060D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5</w:t>
            </w:r>
          </w:p>
        </w:tc>
        <w:tc>
          <w:tcPr>
            <w:tcW w:w="1271" w:type="pct"/>
            <w:gridSpan w:val="2"/>
          </w:tcPr>
          <w:p w:rsidR="005060D9" w:rsidRPr="00DD2F53" w:rsidRDefault="005060D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6</w:t>
            </w:r>
          </w:p>
        </w:tc>
        <w:tc>
          <w:tcPr>
            <w:tcW w:w="1432" w:type="pct"/>
            <w:gridSpan w:val="2"/>
          </w:tcPr>
          <w:p w:rsidR="005060D9" w:rsidRPr="00DD2F53" w:rsidRDefault="005060D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7</w:t>
            </w:r>
          </w:p>
        </w:tc>
      </w:tr>
      <w:tr w:rsidR="005060D9" w:rsidRPr="00DD2F53" w:rsidTr="000816E9">
        <w:trPr>
          <w:jc w:val="center"/>
        </w:trPr>
        <w:tc>
          <w:tcPr>
            <w:tcW w:w="1051" w:type="pct"/>
            <w:vMerge/>
          </w:tcPr>
          <w:p w:rsidR="005060D9" w:rsidRPr="00DD2F53" w:rsidRDefault="005060D9" w:rsidP="00614AB8">
            <w:pPr>
              <w:tabs>
                <w:tab w:val="left" w:pos="10320"/>
              </w:tabs>
              <w:rPr>
                <w:b/>
                <w:noProof/>
                <w:sz w:val="28"/>
              </w:rPr>
            </w:pPr>
          </w:p>
        </w:tc>
        <w:tc>
          <w:tcPr>
            <w:tcW w:w="469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777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457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814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419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1012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</w:tr>
      <w:tr w:rsidR="005060D9" w:rsidRPr="00DD2F53" w:rsidTr="000816E9">
        <w:trPr>
          <w:jc w:val="center"/>
        </w:trPr>
        <w:tc>
          <w:tcPr>
            <w:tcW w:w="1051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rPr>
                <w:sz w:val="28"/>
              </w:rPr>
            </w:pPr>
            <w:r w:rsidRPr="00DD2F53">
              <w:rPr>
                <w:sz w:val="28"/>
              </w:rPr>
              <w:t>…</w:t>
            </w:r>
            <w:r w:rsidR="00224CCB">
              <w:rPr>
                <w:sz w:val="28"/>
              </w:rPr>
              <w:t>Химия</w:t>
            </w:r>
          </w:p>
        </w:tc>
        <w:tc>
          <w:tcPr>
            <w:tcW w:w="469" w:type="pct"/>
            <w:vAlign w:val="center"/>
          </w:tcPr>
          <w:p w:rsidR="005060D9" w:rsidRPr="00DD2F53" w:rsidRDefault="00224CCB" w:rsidP="00614AB8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2191</w:t>
            </w:r>
          </w:p>
        </w:tc>
        <w:tc>
          <w:tcPr>
            <w:tcW w:w="777" w:type="pct"/>
            <w:vAlign w:val="bottom"/>
          </w:tcPr>
          <w:p w:rsidR="005060D9" w:rsidRPr="00DD2F53" w:rsidRDefault="00224CCB" w:rsidP="00614AB8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9,4</w:t>
            </w:r>
          </w:p>
        </w:tc>
        <w:tc>
          <w:tcPr>
            <w:tcW w:w="457" w:type="pct"/>
            <w:vAlign w:val="center"/>
          </w:tcPr>
          <w:p w:rsidR="005060D9" w:rsidRPr="00DD2F53" w:rsidRDefault="00224CCB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2292</w:t>
            </w:r>
          </w:p>
        </w:tc>
        <w:tc>
          <w:tcPr>
            <w:tcW w:w="814" w:type="pct"/>
            <w:vAlign w:val="center"/>
          </w:tcPr>
          <w:p w:rsidR="005060D9" w:rsidRPr="00DD2F53" w:rsidRDefault="00224CCB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10,5</w:t>
            </w:r>
          </w:p>
        </w:tc>
        <w:tc>
          <w:tcPr>
            <w:tcW w:w="419" w:type="pct"/>
            <w:vAlign w:val="bottom"/>
          </w:tcPr>
          <w:p w:rsidR="005060D9" w:rsidRPr="00DD2F53" w:rsidRDefault="00224CCB" w:rsidP="00224CC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2364</w:t>
            </w:r>
          </w:p>
        </w:tc>
        <w:tc>
          <w:tcPr>
            <w:tcW w:w="1012" w:type="pct"/>
            <w:vAlign w:val="bottom"/>
          </w:tcPr>
          <w:p w:rsidR="005060D9" w:rsidRPr="00DD2F53" w:rsidRDefault="00224CCB" w:rsidP="00A64B4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</w:t>
            </w:r>
            <w:r w:rsidR="00A64B4B">
              <w:rPr>
                <w:sz w:val="28"/>
              </w:rPr>
              <w:t>88</w:t>
            </w:r>
          </w:p>
        </w:tc>
      </w:tr>
    </w:tbl>
    <w:p w:rsidR="005060D9" w:rsidRPr="00B248DC" w:rsidRDefault="005060D9" w:rsidP="00B248DC">
      <w:pPr>
        <w:rPr>
          <w:sz w:val="28"/>
        </w:rPr>
      </w:pPr>
    </w:p>
    <w:p w:rsidR="005060D9" w:rsidRDefault="005060D9" w:rsidP="00A9105A">
      <w:pPr>
        <w:ind w:left="568" w:hanging="568"/>
        <w:rPr>
          <w:sz w:val="28"/>
          <w:szCs w:val="28"/>
        </w:rPr>
      </w:pPr>
      <w:r w:rsidRPr="00651D61">
        <w:rPr>
          <w:sz w:val="28"/>
          <w:szCs w:val="28"/>
        </w:rPr>
        <w:t>1.2 Процент  юношей и девушек</w:t>
      </w:r>
      <w:r w:rsidR="00224CCB" w:rsidRPr="00651D61">
        <w:rPr>
          <w:sz w:val="28"/>
          <w:szCs w:val="28"/>
        </w:rPr>
        <w:t>: 27,3 и 72,7 (</w:t>
      </w:r>
      <w:r w:rsidR="00B248DC" w:rsidRPr="00651D61">
        <w:rPr>
          <w:sz w:val="28"/>
          <w:szCs w:val="28"/>
        </w:rPr>
        <w:t>соответственно</w:t>
      </w:r>
      <w:r w:rsidR="00224CCB" w:rsidRPr="00651D61">
        <w:rPr>
          <w:sz w:val="28"/>
          <w:szCs w:val="28"/>
        </w:rPr>
        <w:t>)</w:t>
      </w:r>
      <w:r w:rsidR="00651D61">
        <w:rPr>
          <w:sz w:val="28"/>
          <w:szCs w:val="28"/>
        </w:rPr>
        <w:t>.</w:t>
      </w:r>
    </w:p>
    <w:p w:rsidR="00B31DC0" w:rsidRPr="00DD2F53" w:rsidRDefault="00B31DC0" w:rsidP="00A9105A">
      <w:pPr>
        <w:ind w:left="568" w:hanging="568"/>
        <w:rPr>
          <w:sz w:val="28"/>
          <w:szCs w:val="28"/>
        </w:rPr>
      </w:pPr>
    </w:p>
    <w:p w:rsidR="005060D9" w:rsidRPr="00DD2F53" w:rsidRDefault="005060D9" w:rsidP="00A9105A">
      <w:pPr>
        <w:pStyle w:val="a3"/>
        <w:spacing w:after="0" w:line="240" w:lineRule="auto"/>
        <w:ind w:left="567" w:hanging="5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>1.3 Количество участников ЕГЭ в регионе по категориям</w:t>
      </w:r>
      <w:r w:rsidR="00651D6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2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260"/>
      </w:tblGrid>
      <w:tr w:rsidR="005060D9" w:rsidRPr="00DD2F53" w:rsidTr="000816E9"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Всего участников ЕГЭ по предмету</w:t>
            </w:r>
            <w:r w:rsidR="003A2461">
              <w:rPr>
                <w:sz w:val="28"/>
                <w:szCs w:val="28"/>
              </w:rPr>
              <w:t xml:space="preserve"> « химия»</w:t>
            </w:r>
          </w:p>
        </w:tc>
        <w:tc>
          <w:tcPr>
            <w:tcW w:w="3260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…</w:t>
            </w:r>
            <w:r w:rsidR="00A25CC7">
              <w:rPr>
                <w:sz w:val="28"/>
                <w:szCs w:val="28"/>
              </w:rPr>
              <w:t>2364</w:t>
            </w:r>
          </w:p>
        </w:tc>
      </w:tr>
      <w:tr w:rsidR="005060D9" w:rsidRPr="00DD2F53" w:rsidTr="000816E9">
        <w:trPr>
          <w:trHeight w:val="545"/>
        </w:trPr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Из них:</w:t>
            </w:r>
          </w:p>
          <w:p w:rsidR="005060D9" w:rsidRPr="00DD2F53" w:rsidRDefault="00C30DD4" w:rsidP="00C30DD4">
            <w:pPr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выпускников текущего года</w:t>
            </w:r>
            <w:r>
              <w:rPr>
                <w:sz w:val="28"/>
                <w:szCs w:val="28"/>
              </w:rPr>
              <w:t>, обучающихся по программам СОО</w:t>
            </w:r>
          </w:p>
        </w:tc>
        <w:tc>
          <w:tcPr>
            <w:tcW w:w="3260" w:type="dxa"/>
          </w:tcPr>
          <w:p w:rsidR="005060D9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</w:p>
          <w:p w:rsidR="00A25CC7" w:rsidRDefault="00A25CC7" w:rsidP="00614AB8">
            <w:pPr>
              <w:contextualSpacing/>
              <w:jc w:val="both"/>
              <w:rPr>
                <w:sz w:val="28"/>
                <w:szCs w:val="28"/>
              </w:rPr>
            </w:pPr>
          </w:p>
          <w:p w:rsidR="00A25CC7" w:rsidRPr="00DD2F53" w:rsidRDefault="00A25CC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2187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C30DD4" w:rsidP="00C30DD4">
            <w:pPr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выпускников текущего года</w:t>
            </w:r>
            <w:r>
              <w:rPr>
                <w:sz w:val="28"/>
                <w:szCs w:val="28"/>
              </w:rPr>
              <w:t xml:space="preserve">, обучающихся по программам </w:t>
            </w:r>
            <w:r w:rsidRPr="00C30DD4">
              <w:rPr>
                <w:sz w:val="28"/>
                <w:szCs w:val="28"/>
              </w:rPr>
              <w:t>СПО</w:t>
            </w:r>
          </w:p>
        </w:tc>
        <w:tc>
          <w:tcPr>
            <w:tcW w:w="3260" w:type="dxa"/>
          </w:tcPr>
          <w:p w:rsidR="005060D9" w:rsidRPr="00DD2F53" w:rsidRDefault="00A25CC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30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C30DD4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060D9" w:rsidRPr="00DD2F53">
              <w:rPr>
                <w:sz w:val="28"/>
                <w:szCs w:val="28"/>
              </w:rPr>
              <w:t>ыпускников прошлых лет</w:t>
            </w:r>
          </w:p>
        </w:tc>
        <w:tc>
          <w:tcPr>
            <w:tcW w:w="3260" w:type="dxa"/>
          </w:tcPr>
          <w:p w:rsidR="005060D9" w:rsidRPr="00DD2F53" w:rsidRDefault="00A25CC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144</w:t>
            </w:r>
          </w:p>
        </w:tc>
      </w:tr>
    </w:tbl>
    <w:p w:rsidR="005060D9" w:rsidRPr="00B248DC" w:rsidRDefault="005060D9" w:rsidP="00B248DC">
      <w:pPr>
        <w:rPr>
          <w:sz w:val="28"/>
        </w:rPr>
      </w:pPr>
    </w:p>
    <w:p w:rsidR="005060D9" w:rsidRPr="00DD2F53" w:rsidRDefault="005060D9" w:rsidP="00A9105A">
      <w:pPr>
        <w:ind w:left="567" w:hanging="567"/>
        <w:jc w:val="both"/>
        <w:rPr>
          <w:sz w:val="28"/>
          <w:szCs w:val="28"/>
        </w:rPr>
      </w:pPr>
      <w:r w:rsidRPr="00DD2F53">
        <w:rPr>
          <w:sz w:val="28"/>
          <w:szCs w:val="28"/>
        </w:rPr>
        <w:t xml:space="preserve">1.4 Количество участников по типам ОО 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3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260"/>
      </w:tblGrid>
      <w:tr w:rsidR="005060D9" w:rsidRPr="00DD2F53" w:rsidTr="000816E9"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3260" w:type="dxa"/>
          </w:tcPr>
          <w:p w:rsidR="005060D9" w:rsidRPr="00DD2F53" w:rsidRDefault="00A25CC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2187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Из них:</w:t>
            </w:r>
          </w:p>
          <w:p w:rsidR="005060D9" w:rsidRPr="00DD2F53" w:rsidRDefault="005060D9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лицеев и гимназий</w:t>
            </w:r>
          </w:p>
        </w:tc>
        <w:tc>
          <w:tcPr>
            <w:tcW w:w="3260" w:type="dxa"/>
          </w:tcPr>
          <w:p w:rsidR="005060D9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</w:p>
          <w:p w:rsidR="00A25CC7" w:rsidRPr="00DD2F53" w:rsidRDefault="00A25CC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539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5060D9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СОШ</w:t>
            </w:r>
          </w:p>
        </w:tc>
        <w:tc>
          <w:tcPr>
            <w:tcW w:w="3260" w:type="dxa"/>
          </w:tcPr>
          <w:p w:rsidR="005060D9" w:rsidRPr="00DD2F53" w:rsidRDefault="00A25CC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1534</w:t>
            </w:r>
          </w:p>
        </w:tc>
      </w:tr>
      <w:tr w:rsidR="005060D9" w:rsidRPr="00DD2F53" w:rsidTr="000816E9">
        <w:tc>
          <w:tcPr>
            <w:tcW w:w="6947" w:type="dxa"/>
          </w:tcPr>
          <w:p w:rsidR="005060D9" w:rsidRPr="00DD2F53" w:rsidRDefault="00A25CC7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выпускников малокомплектных школ</w:t>
            </w:r>
          </w:p>
        </w:tc>
        <w:tc>
          <w:tcPr>
            <w:tcW w:w="3260" w:type="dxa"/>
          </w:tcPr>
          <w:p w:rsidR="005060D9" w:rsidRPr="00DD2F53" w:rsidRDefault="00A25CC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95</w:t>
            </w:r>
          </w:p>
        </w:tc>
      </w:tr>
      <w:tr w:rsidR="00A25CC7" w:rsidRPr="00DD2F53" w:rsidTr="000816E9">
        <w:tc>
          <w:tcPr>
            <w:tcW w:w="6947" w:type="dxa"/>
          </w:tcPr>
          <w:p w:rsidR="00A25CC7" w:rsidRDefault="00A25CC7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выпускники вечерних школ</w:t>
            </w:r>
          </w:p>
        </w:tc>
        <w:tc>
          <w:tcPr>
            <w:tcW w:w="3260" w:type="dxa"/>
          </w:tcPr>
          <w:p w:rsidR="00A25CC7" w:rsidRDefault="00A25CC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</w:t>
            </w:r>
          </w:p>
        </w:tc>
      </w:tr>
      <w:tr w:rsidR="00A25CC7" w:rsidRPr="00DD2F53" w:rsidTr="000816E9">
        <w:tc>
          <w:tcPr>
            <w:tcW w:w="6947" w:type="dxa"/>
          </w:tcPr>
          <w:p w:rsidR="00A25CC7" w:rsidRDefault="00A25CC7" w:rsidP="005060D9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  <w:tc>
          <w:tcPr>
            <w:tcW w:w="3260" w:type="dxa"/>
          </w:tcPr>
          <w:p w:rsidR="00A25CC7" w:rsidRDefault="00A25CC7" w:rsidP="00614AB8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17</w:t>
            </w:r>
          </w:p>
        </w:tc>
      </w:tr>
    </w:tbl>
    <w:p w:rsidR="00B248DC" w:rsidRDefault="00B248DC" w:rsidP="00B248DC">
      <w:pPr>
        <w:rPr>
          <w:sz w:val="28"/>
          <w:szCs w:val="28"/>
        </w:rPr>
      </w:pPr>
    </w:p>
    <w:p w:rsidR="005060D9" w:rsidRPr="00DD2F53" w:rsidRDefault="005060D9" w:rsidP="00A9105A">
      <w:pPr>
        <w:ind w:left="567" w:hanging="567"/>
        <w:rPr>
          <w:sz w:val="28"/>
          <w:szCs w:val="28"/>
        </w:rPr>
      </w:pPr>
      <w:r w:rsidRPr="00DD2F53">
        <w:rPr>
          <w:sz w:val="28"/>
          <w:szCs w:val="28"/>
        </w:rPr>
        <w:t>1.5  Количество участников ЕГЭ по предмету по АТЕ региона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4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3083"/>
        <w:gridCol w:w="3260"/>
      </w:tblGrid>
      <w:tr w:rsidR="005060D9" w:rsidRPr="00DD2F53" w:rsidTr="000816E9">
        <w:tc>
          <w:tcPr>
            <w:tcW w:w="3864" w:type="dxa"/>
            <w:vAlign w:val="center"/>
          </w:tcPr>
          <w:p w:rsidR="005060D9" w:rsidRPr="00DD2F53" w:rsidRDefault="005060D9" w:rsidP="00520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АТЕ</w:t>
            </w:r>
          </w:p>
        </w:tc>
        <w:tc>
          <w:tcPr>
            <w:tcW w:w="3083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участников ЕГЭ по учебному  предмету</w:t>
            </w:r>
          </w:p>
        </w:tc>
        <w:tc>
          <w:tcPr>
            <w:tcW w:w="326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% от общего числа участников в регионе</w:t>
            </w:r>
          </w:p>
        </w:tc>
      </w:tr>
      <w:tr w:rsidR="005060D9" w:rsidRPr="00DD2F53" w:rsidTr="000816E9">
        <w:tc>
          <w:tcPr>
            <w:tcW w:w="3864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lastRenderedPageBreak/>
              <w:t>…</w:t>
            </w:r>
            <w:r w:rsidR="003A2461">
              <w:rPr>
                <w:rFonts w:ascii="Times New Roman" w:hAnsi="Times New Roman"/>
                <w:sz w:val="28"/>
                <w:szCs w:val="28"/>
              </w:rPr>
              <w:t>Краснодарский край</w:t>
            </w:r>
          </w:p>
        </w:tc>
        <w:tc>
          <w:tcPr>
            <w:tcW w:w="3083" w:type="dxa"/>
          </w:tcPr>
          <w:p w:rsidR="005060D9" w:rsidRPr="00DD2F53" w:rsidRDefault="003A2461" w:rsidP="003A24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2364</w:t>
            </w:r>
          </w:p>
        </w:tc>
        <w:tc>
          <w:tcPr>
            <w:tcW w:w="3260" w:type="dxa"/>
          </w:tcPr>
          <w:p w:rsidR="005060D9" w:rsidRPr="00DD2F53" w:rsidRDefault="003A2461" w:rsidP="003A24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10,88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г-к.Анапа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78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11,0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г.Армавир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94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15,2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Белореченский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52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16,2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г-к.Геленджик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33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8,6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г.Горячий Ключ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18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9,7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г.Краснодар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542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12,9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Лабинский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53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15,4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г.Новороссийск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116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10,4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г.Сочи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197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11,4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Абинский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39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11,5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Апшеронский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27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8,3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Белоглинский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16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13,0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Брюховецкий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27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14,4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Выселковский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23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12,6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Гулькевичский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24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8,8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Динской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58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13,0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Ейский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42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8,3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Кавказский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49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9,8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Калининский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17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9,8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Каневской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60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14,3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Кореновский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47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15,0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Красноармейский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37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10,9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Крымский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51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12,6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Крыловский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9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7,9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Курганинский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38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9,9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Кущевский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27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11,0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Ленинградский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34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14,2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Мостовский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19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9,0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Новокубанский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39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13,9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Новопокровский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15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9,1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Отрадненский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25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11,4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Павловский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23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8,3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Прим.-Ахтарский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18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8,4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Северский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35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10,3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Славянский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52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12,1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Староминский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27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16,7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Тбилисский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18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9,9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Темрюкский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39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7,7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Тимашевский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50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12,7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 w:rsidP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Тихорецкий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59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13,8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Туапсинский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63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13,3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Усть-Лабинский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46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12,0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Успенский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11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13,8</w:t>
            </w:r>
          </w:p>
        </w:tc>
      </w:tr>
      <w:tr w:rsidR="003653FD" w:rsidRPr="00DD2F53" w:rsidTr="003653FD">
        <w:tc>
          <w:tcPr>
            <w:tcW w:w="3864" w:type="dxa"/>
            <w:vAlign w:val="center"/>
          </w:tcPr>
          <w:p w:rsidR="003653FD" w:rsidRPr="003653FD" w:rsidRDefault="003653FD">
            <w:pPr>
              <w:rPr>
                <w:color w:val="000000"/>
              </w:rPr>
            </w:pPr>
            <w:r w:rsidRPr="003653FD">
              <w:rPr>
                <w:color w:val="000000"/>
              </w:rPr>
              <w:t>Щербиновский р-н</w:t>
            </w:r>
          </w:p>
        </w:tc>
        <w:tc>
          <w:tcPr>
            <w:tcW w:w="3083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17</w:t>
            </w:r>
          </w:p>
        </w:tc>
        <w:tc>
          <w:tcPr>
            <w:tcW w:w="3260" w:type="dxa"/>
            <w:vAlign w:val="center"/>
          </w:tcPr>
          <w:p w:rsidR="003653FD" w:rsidRPr="003653FD" w:rsidRDefault="003653FD" w:rsidP="003653FD">
            <w:pPr>
              <w:jc w:val="center"/>
              <w:rPr>
                <w:color w:val="000000"/>
              </w:rPr>
            </w:pPr>
            <w:r w:rsidRPr="003653FD">
              <w:rPr>
                <w:color w:val="000000"/>
              </w:rPr>
              <w:t>12,0</w:t>
            </w:r>
          </w:p>
        </w:tc>
      </w:tr>
    </w:tbl>
    <w:p w:rsidR="005060D9" w:rsidRDefault="005060D9" w:rsidP="005060D9">
      <w:pPr>
        <w:jc w:val="both"/>
        <w:rPr>
          <w:b/>
          <w:sz w:val="28"/>
          <w:szCs w:val="28"/>
        </w:rPr>
      </w:pPr>
      <w:bookmarkStart w:id="3" w:name="_Toc424490577"/>
    </w:p>
    <w:p w:rsidR="005060D9" w:rsidRDefault="005060D9" w:rsidP="000816E9">
      <w:pPr>
        <w:ind w:left="-426" w:firstLine="426"/>
        <w:jc w:val="both"/>
        <w:rPr>
          <w:sz w:val="28"/>
          <w:szCs w:val="28"/>
        </w:rPr>
      </w:pPr>
      <w:r w:rsidRPr="00DD2F53">
        <w:rPr>
          <w:b/>
          <w:sz w:val="28"/>
          <w:szCs w:val="28"/>
        </w:rPr>
        <w:t xml:space="preserve">ВЫВОД о характере изменения количества участников ЕГЭ по предмету </w:t>
      </w:r>
      <w:bookmarkEnd w:id="3"/>
    </w:p>
    <w:p w:rsidR="0008338A" w:rsidRDefault="0008338A" w:rsidP="000816E9">
      <w:pPr>
        <w:ind w:left="-426" w:firstLine="426"/>
        <w:jc w:val="both"/>
        <w:rPr>
          <w:b/>
          <w:sz w:val="28"/>
          <w:szCs w:val="28"/>
        </w:rPr>
      </w:pPr>
    </w:p>
    <w:p w:rsidR="00041F5A" w:rsidRPr="00294C01" w:rsidRDefault="00041F5A" w:rsidP="000816E9">
      <w:pPr>
        <w:ind w:left="-426" w:firstLine="426"/>
        <w:jc w:val="both"/>
        <w:rPr>
          <w:sz w:val="28"/>
          <w:szCs w:val="28"/>
        </w:rPr>
      </w:pPr>
      <w:r w:rsidRPr="00294C01">
        <w:rPr>
          <w:sz w:val="28"/>
          <w:szCs w:val="28"/>
        </w:rPr>
        <w:t>Анализ статистических данных, приведённых в таблицах 1-4 показывает что:</w:t>
      </w:r>
    </w:p>
    <w:p w:rsidR="00041F5A" w:rsidRPr="00294C01" w:rsidRDefault="00041F5A" w:rsidP="000816E9">
      <w:pPr>
        <w:ind w:left="-426" w:firstLine="426"/>
        <w:jc w:val="both"/>
        <w:rPr>
          <w:sz w:val="28"/>
          <w:szCs w:val="28"/>
        </w:rPr>
      </w:pPr>
      <w:r w:rsidRPr="00294C01">
        <w:rPr>
          <w:sz w:val="28"/>
          <w:szCs w:val="28"/>
        </w:rPr>
        <w:lastRenderedPageBreak/>
        <w:tab/>
        <w:t>- в 2017 году количество участников по предмету «химия» возросло на 72 человека (0,38%);</w:t>
      </w:r>
    </w:p>
    <w:p w:rsidR="00041F5A" w:rsidRPr="00294C01" w:rsidRDefault="00041F5A" w:rsidP="000816E9">
      <w:pPr>
        <w:ind w:left="-426" w:firstLine="426"/>
        <w:jc w:val="both"/>
        <w:rPr>
          <w:sz w:val="28"/>
          <w:szCs w:val="28"/>
        </w:rPr>
      </w:pPr>
      <w:r w:rsidRPr="00294C01">
        <w:rPr>
          <w:sz w:val="28"/>
          <w:szCs w:val="28"/>
        </w:rPr>
        <w:tab/>
        <w:t xml:space="preserve">- </w:t>
      </w:r>
      <w:r w:rsidR="00B432AF" w:rsidRPr="00294C01">
        <w:rPr>
          <w:sz w:val="28"/>
          <w:szCs w:val="28"/>
        </w:rPr>
        <w:t>количество выпускников текущего года, обучающихся по программам СОО  увеличилось на 32 человека, тогда как количество выпускников СПО уменьшилось на 10 человек;</w:t>
      </w:r>
    </w:p>
    <w:p w:rsidR="00B432AF" w:rsidRPr="00294C01" w:rsidRDefault="00B432AF" w:rsidP="000816E9">
      <w:pPr>
        <w:ind w:left="-426" w:firstLine="426"/>
        <w:jc w:val="both"/>
        <w:rPr>
          <w:sz w:val="28"/>
          <w:szCs w:val="28"/>
        </w:rPr>
      </w:pPr>
      <w:r w:rsidRPr="00294C01">
        <w:rPr>
          <w:sz w:val="28"/>
          <w:szCs w:val="28"/>
        </w:rPr>
        <w:tab/>
        <w:t xml:space="preserve">- в 2017 году произошло увеличение выпускников прошлых </w:t>
      </w:r>
      <w:r w:rsidR="0008338A" w:rsidRPr="00294C01">
        <w:rPr>
          <w:sz w:val="28"/>
          <w:szCs w:val="28"/>
        </w:rPr>
        <w:t xml:space="preserve"> лет на 51 человек;</w:t>
      </w:r>
    </w:p>
    <w:p w:rsidR="0008338A" w:rsidRPr="00294C01" w:rsidRDefault="0008338A" w:rsidP="000816E9">
      <w:pPr>
        <w:ind w:left="-426" w:firstLine="426"/>
        <w:jc w:val="both"/>
        <w:rPr>
          <w:sz w:val="28"/>
          <w:szCs w:val="28"/>
        </w:rPr>
      </w:pPr>
      <w:r w:rsidRPr="00294C01">
        <w:rPr>
          <w:sz w:val="28"/>
          <w:szCs w:val="28"/>
        </w:rPr>
        <w:tab/>
        <w:t>- практически на прежнем уровне среди участников ЕГЭ осталось количество выпускников лицеев и гимназий, изучавших химию на профильном (углублённом) уровне;</w:t>
      </w:r>
    </w:p>
    <w:p w:rsidR="0008338A" w:rsidRPr="00294C01" w:rsidRDefault="0008338A" w:rsidP="000816E9">
      <w:pPr>
        <w:ind w:left="-426" w:firstLine="426"/>
        <w:jc w:val="both"/>
        <w:rPr>
          <w:sz w:val="28"/>
          <w:szCs w:val="28"/>
        </w:rPr>
      </w:pPr>
      <w:r w:rsidRPr="00294C01">
        <w:rPr>
          <w:sz w:val="28"/>
          <w:szCs w:val="28"/>
        </w:rPr>
        <w:tab/>
        <w:t>- процент выпускников, выбравших сдачу ЕГЭ по химии возрос в Белореченском районе, в г.к. Горячем Ключе, в г. Краснодаре и Лабинском</w:t>
      </w:r>
      <w:r w:rsidR="007C327C" w:rsidRPr="00294C01">
        <w:rPr>
          <w:sz w:val="28"/>
          <w:szCs w:val="28"/>
        </w:rPr>
        <w:t xml:space="preserve">, Динском, Кореновском, Курганинском, Ленинградском, Кущевском, Мостовском, Новокубанском, Новопокровском, Павловском , Староминском, Тихорецком, Туапсинском, Успенском и Щербиновском </w:t>
      </w:r>
      <w:r w:rsidRPr="00294C01">
        <w:rPr>
          <w:sz w:val="28"/>
          <w:szCs w:val="28"/>
        </w:rPr>
        <w:t>район</w:t>
      </w:r>
      <w:r w:rsidR="007C327C" w:rsidRPr="00294C01">
        <w:rPr>
          <w:sz w:val="28"/>
          <w:szCs w:val="28"/>
        </w:rPr>
        <w:t xml:space="preserve">ах, что свидетельствует о хорошем уровне мотивационной работы учителей и тьюторов этих АТЕ нашего Края. Однако следует отметить снижение процента выпускников, сдававших ЕГЭ по химии в </w:t>
      </w:r>
      <w:r w:rsidR="00294C01" w:rsidRPr="00294C01">
        <w:rPr>
          <w:sz w:val="28"/>
          <w:szCs w:val="28"/>
        </w:rPr>
        <w:t>г. Сочи, г.к. Анапе, в Ейском, Калининском, Крыловском, Северском и Усть-Лабинском районах. Учителям химии и муниципальным тьюторам этих АТЕ рекомендуется усилить мотивационную работу.</w:t>
      </w:r>
    </w:p>
    <w:p w:rsidR="005060D9" w:rsidRDefault="005060D9" w:rsidP="000816E9">
      <w:pPr>
        <w:pStyle w:val="3"/>
        <w:ind w:left="-426" w:firstLine="426"/>
        <w:rPr>
          <w:rFonts w:ascii="Times New Roman" w:eastAsia="Times New Roman" w:hAnsi="Times New Roman" w:cs="Times New Roman"/>
          <w:smallCaps/>
          <w:color w:val="auto"/>
        </w:rPr>
      </w:pPr>
      <w:r w:rsidRPr="00DD2F53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2. 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>КРАТКАЯ ХАРАКТЕРИСТИКА КИМ ПО ПРЕДМЕТУ</w:t>
      </w:r>
    </w:p>
    <w:p w:rsidR="00BD0102" w:rsidRDefault="00BD0102" w:rsidP="00BD0102"/>
    <w:p w:rsidR="00115320" w:rsidRDefault="00115320" w:rsidP="00D13071">
      <w:pPr>
        <w:jc w:val="both"/>
        <w:rPr>
          <w:sz w:val="28"/>
          <w:szCs w:val="28"/>
        </w:rPr>
      </w:pPr>
      <w:r>
        <w:tab/>
      </w:r>
      <w:r w:rsidRPr="00801308">
        <w:rPr>
          <w:sz w:val="28"/>
          <w:szCs w:val="28"/>
        </w:rPr>
        <w:t>В 2017 году ЕГЭ по химии в Краснодарском крае проводился в четыре этапа по КИМам, разработанных ФГБНУ «ФИПИ». Всего было выдано 12 вариантов КИМов. Все варианты построены по единому  плану и соответствовали «Кодификатору элементов содержания и требований к уровню подготовки выпус</w:t>
      </w:r>
      <w:r w:rsidR="00801308" w:rsidRPr="00801308">
        <w:rPr>
          <w:sz w:val="28"/>
          <w:szCs w:val="28"/>
        </w:rPr>
        <w:t xml:space="preserve">кников ОО для проведения ЕГЭ по химии», «Спецификации контрольных измерительных материалов для проведения в 2017 году ЕГЭ  по химии» и «Демоверсии КИМ  по химии 2017 года. Экзаменационная работа открытого варианта № 325 состояла из двух частей, включающих в себя 34 задания. Часть 1 </w:t>
      </w:r>
      <w:r w:rsidR="00801308">
        <w:rPr>
          <w:sz w:val="28"/>
          <w:szCs w:val="28"/>
        </w:rPr>
        <w:t>содержала 29 заданий базового и</w:t>
      </w:r>
      <w:r w:rsidR="00BB05DE">
        <w:rPr>
          <w:sz w:val="28"/>
          <w:szCs w:val="28"/>
        </w:rPr>
        <w:t xml:space="preserve"> повышенного уровня сложности. Часть 2 содержала 5 заданий высокого уровня сложности, два из которых следует отнести к «сверх» высокому уровню. Это задания № 34 и 35, которые ввели экзаменуемых выпускников в стрессовое состояние. В первой части затруднение вызвали</w:t>
      </w:r>
      <w:r w:rsidR="003E3B0E">
        <w:rPr>
          <w:sz w:val="28"/>
          <w:szCs w:val="28"/>
        </w:rPr>
        <w:t xml:space="preserve"> задания № 11, 25 и  26.</w:t>
      </w:r>
    </w:p>
    <w:p w:rsidR="003E3B0E" w:rsidRDefault="003E3B0E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Представленные  КИМы отличались оригинальным содержанием и были рассчитаны на выпускников изучавших химию на углублённом уровне.</w:t>
      </w:r>
    </w:p>
    <w:p w:rsidR="003E3B0E" w:rsidRDefault="003E3B0E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 Кодификатором материалы КИМов соответствуют четырём содержательным блокам: «Теоретические основы химии», «Неорганическая химия», «Органическая химия», «Методы познания в химии; Химия и жизнь».</w:t>
      </w:r>
    </w:p>
    <w:p w:rsidR="003E3B0E" w:rsidRDefault="003E3B0E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256F92">
        <w:rPr>
          <w:sz w:val="28"/>
          <w:szCs w:val="28"/>
        </w:rPr>
        <w:t xml:space="preserve">Особенности оценивания заданий по содержательным блокам рассматривались на курсах подготовки кандидатов в эксперты (март 2017 г.) и на вебинаре ФГБНУ «ФИПИ» в июне 2017 года. Подобные вебинары </w:t>
      </w:r>
      <w:r w:rsidR="004F12EB">
        <w:rPr>
          <w:sz w:val="28"/>
          <w:szCs w:val="28"/>
        </w:rPr>
        <w:t xml:space="preserve">желательно проводить </w:t>
      </w:r>
      <w:r w:rsidR="00D858FD">
        <w:rPr>
          <w:sz w:val="28"/>
          <w:szCs w:val="28"/>
        </w:rPr>
        <w:t>в феврале-марте</w:t>
      </w:r>
      <w:r w:rsidR="004F12EB">
        <w:rPr>
          <w:sz w:val="28"/>
          <w:szCs w:val="28"/>
        </w:rPr>
        <w:t xml:space="preserve"> 2018 года</w:t>
      </w:r>
      <w:r w:rsidR="00D858FD">
        <w:rPr>
          <w:sz w:val="28"/>
          <w:szCs w:val="28"/>
        </w:rPr>
        <w:t>.</w:t>
      </w:r>
    </w:p>
    <w:p w:rsidR="00256F92" w:rsidRPr="00801308" w:rsidRDefault="00256F92" w:rsidP="00BD0102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5060D9" w:rsidRDefault="005060D9" w:rsidP="005060D9">
      <w:pPr>
        <w:contextualSpacing/>
        <w:jc w:val="both"/>
        <w:rPr>
          <w:b/>
          <w:sz w:val="28"/>
          <w:szCs w:val="28"/>
        </w:rPr>
      </w:pPr>
    </w:p>
    <w:p w:rsidR="005060D9" w:rsidRDefault="005060D9" w:rsidP="00A9105A">
      <w:pPr>
        <w:pStyle w:val="3"/>
        <w:spacing w:before="0"/>
        <w:ind w:left="360" w:hanging="360"/>
        <w:rPr>
          <w:rFonts w:ascii="Times New Roman" w:eastAsia="Times New Roman" w:hAnsi="Times New Roman" w:cs="Times New Roman"/>
          <w:smallCaps/>
          <w:color w:val="auto"/>
        </w:rPr>
      </w:pPr>
      <w:r w:rsidRPr="00A9105A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>3.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 xml:space="preserve">  ОСНОВНЫЕ РЕЗУЛЬТАТЫ ЕГЭ ПО ПРЕДМЕТУ</w:t>
      </w:r>
      <w:r w:rsidR="00EC4700">
        <w:rPr>
          <w:rFonts w:ascii="Times New Roman" w:eastAsia="Times New Roman" w:hAnsi="Times New Roman" w:cs="Times New Roman"/>
          <w:smallCaps/>
          <w:color w:val="auto"/>
        </w:rPr>
        <w:t>\</w:t>
      </w:r>
    </w:p>
    <w:p w:rsidR="00EC4700" w:rsidRPr="00EC4700" w:rsidRDefault="00EC4700" w:rsidP="00EC4700"/>
    <w:p w:rsidR="005060D9" w:rsidRDefault="005060D9" w:rsidP="00A9105A">
      <w:pPr>
        <w:jc w:val="both"/>
        <w:rPr>
          <w:sz w:val="28"/>
          <w:szCs w:val="28"/>
        </w:rPr>
      </w:pPr>
      <w:r w:rsidRPr="00DD2F53">
        <w:rPr>
          <w:sz w:val="28"/>
          <w:szCs w:val="28"/>
        </w:rPr>
        <w:t>3.1 Диаграмма распределения участников ЕГЭ по учебному предмету по тестовым баллам в 201</w:t>
      </w:r>
      <w:r w:rsidR="00070C53">
        <w:rPr>
          <w:sz w:val="28"/>
          <w:szCs w:val="28"/>
        </w:rPr>
        <w:t>7</w:t>
      </w:r>
      <w:r w:rsidRPr="00DD2F53">
        <w:rPr>
          <w:sz w:val="28"/>
          <w:szCs w:val="28"/>
        </w:rPr>
        <w:t xml:space="preserve"> г.</w:t>
      </w:r>
    </w:p>
    <w:p w:rsidR="00D858FD" w:rsidRDefault="00D858FD" w:rsidP="00A9105A">
      <w:pPr>
        <w:jc w:val="both"/>
        <w:rPr>
          <w:sz w:val="28"/>
          <w:szCs w:val="28"/>
        </w:rPr>
      </w:pPr>
    </w:p>
    <w:p w:rsidR="00D858FD" w:rsidRDefault="00EC4700" w:rsidP="00A9105A">
      <w:pPr>
        <w:jc w:val="both"/>
        <w:rPr>
          <w:sz w:val="28"/>
          <w:szCs w:val="28"/>
        </w:rPr>
      </w:pPr>
      <w:r w:rsidRPr="00EC4700">
        <w:rPr>
          <w:noProof/>
          <w:sz w:val="28"/>
          <w:szCs w:val="28"/>
        </w:rPr>
        <w:drawing>
          <wp:inline distT="0" distB="0" distL="0" distR="0">
            <wp:extent cx="5996940" cy="6888480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858FD" w:rsidRDefault="00D858FD" w:rsidP="00A9105A">
      <w:pPr>
        <w:jc w:val="both"/>
        <w:rPr>
          <w:sz w:val="28"/>
          <w:szCs w:val="28"/>
        </w:rPr>
      </w:pPr>
    </w:p>
    <w:p w:rsidR="00D858FD" w:rsidRDefault="00D858FD" w:rsidP="00A9105A">
      <w:pPr>
        <w:jc w:val="both"/>
        <w:rPr>
          <w:sz w:val="28"/>
          <w:szCs w:val="28"/>
        </w:rPr>
      </w:pPr>
    </w:p>
    <w:p w:rsidR="00D858FD" w:rsidRPr="00DD2F53" w:rsidRDefault="00D858FD" w:rsidP="00A9105A">
      <w:pPr>
        <w:jc w:val="both"/>
        <w:rPr>
          <w:sz w:val="28"/>
          <w:szCs w:val="28"/>
        </w:rPr>
      </w:pPr>
    </w:p>
    <w:p w:rsidR="00614AB8" w:rsidRPr="00DD2F53" w:rsidRDefault="005060D9" w:rsidP="00A9105A">
      <w:pPr>
        <w:jc w:val="both"/>
        <w:rPr>
          <w:b/>
          <w:sz w:val="28"/>
          <w:szCs w:val="28"/>
        </w:rPr>
      </w:pPr>
      <w:r w:rsidRPr="00DD2F53">
        <w:rPr>
          <w:sz w:val="28"/>
          <w:szCs w:val="28"/>
        </w:rPr>
        <w:t xml:space="preserve">3.2 </w:t>
      </w:r>
      <w:r w:rsidR="00614AB8" w:rsidRPr="00DD2F53">
        <w:rPr>
          <w:sz w:val="28"/>
          <w:szCs w:val="28"/>
        </w:rPr>
        <w:t>Динамика результатов ЕГЭ по предмету за последние 3 года</w:t>
      </w:r>
    </w:p>
    <w:p w:rsidR="00614AB8" w:rsidRPr="00A9105A" w:rsidRDefault="00791F29" w:rsidP="00614AB8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5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559"/>
      </w:tblGrid>
      <w:tr w:rsidR="00614AB8" w:rsidRPr="00DD2F53" w:rsidTr="000816E9">
        <w:trPr>
          <w:trHeight w:val="338"/>
        </w:trPr>
        <w:tc>
          <w:tcPr>
            <w:tcW w:w="5388" w:type="dxa"/>
            <w:vMerge w:val="restart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819" w:type="dxa"/>
            <w:gridSpan w:val="3"/>
          </w:tcPr>
          <w:p w:rsidR="00614AB8" w:rsidRPr="00DD2F53" w:rsidRDefault="00614AB8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Субъект РФ</w:t>
            </w:r>
            <w:r w:rsidR="00362C57">
              <w:rPr>
                <w:rFonts w:eastAsia="MS Mincho"/>
                <w:sz w:val="28"/>
                <w:szCs w:val="28"/>
              </w:rPr>
              <w:t>: Краснодарский край</w:t>
            </w:r>
          </w:p>
        </w:tc>
      </w:tr>
      <w:tr w:rsidR="00614AB8" w:rsidRPr="00DD2F53" w:rsidTr="000816E9">
        <w:trPr>
          <w:trHeight w:val="155"/>
        </w:trPr>
        <w:tc>
          <w:tcPr>
            <w:tcW w:w="5388" w:type="dxa"/>
            <w:vMerge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559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5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6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7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</w:tr>
      <w:tr w:rsidR="00614AB8" w:rsidRPr="00DD2F53" w:rsidTr="000816E9">
        <w:trPr>
          <w:trHeight w:val="349"/>
        </w:trPr>
        <w:tc>
          <w:tcPr>
            <w:tcW w:w="5388" w:type="dxa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Не преодолели минимального балла</w:t>
            </w:r>
          </w:p>
        </w:tc>
        <w:tc>
          <w:tcPr>
            <w:tcW w:w="1559" w:type="dxa"/>
          </w:tcPr>
          <w:p w:rsidR="00614AB8" w:rsidRPr="00DD2F53" w:rsidRDefault="00362C57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3,7%</w:t>
            </w:r>
          </w:p>
        </w:tc>
        <w:tc>
          <w:tcPr>
            <w:tcW w:w="1701" w:type="dxa"/>
          </w:tcPr>
          <w:p w:rsidR="00614AB8" w:rsidRPr="00DD2F53" w:rsidRDefault="00362C57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6,6%</w:t>
            </w:r>
          </w:p>
        </w:tc>
        <w:tc>
          <w:tcPr>
            <w:tcW w:w="1559" w:type="dxa"/>
          </w:tcPr>
          <w:p w:rsidR="00614AB8" w:rsidRPr="00DD2F53" w:rsidRDefault="00537865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248</w:t>
            </w:r>
            <w:r w:rsidR="00362C57">
              <w:rPr>
                <w:rFonts w:eastAsia="MS Mincho"/>
                <w:sz w:val="28"/>
                <w:szCs w:val="28"/>
              </w:rPr>
              <w:t xml:space="preserve"> (10,5%)</w:t>
            </w:r>
          </w:p>
        </w:tc>
      </w:tr>
      <w:tr w:rsidR="00614AB8" w:rsidRPr="00DD2F53" w:rsidTr="000816E9">
        <w:trPr>
          <w:trHeight w:val="354"/>
        </w:trPr>
        <w:tc>
          <w:tcPr>
            <w:tcW w:w="5388" w:type="dxa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Средний балл</w:t>
            </w:r>
          </w:p>
        </w:tc>
        <w:tc>
          <w:tcPr>
            <w:tcW w:w="1559" w:type="dxa"/>
          </w:tcPr>
          <w:p w:rsidR="00614AB8" w:rsidRPr="00DD2F53" w:rsidRDefault="00362C57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64,8</w:t>
            </w:r>
          </w:p>
        </w:tc>
        <w:tc>
          <w:tcPr>
            <w:tcW w:w="1701" w:type="dxa"/>
          </w:tcPr>
          <w:p w:rsidR="00614AB8" w:rsidRPr="00DD2F53" w:rsidRDefault="00362C57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61,6</w:t>
            </w:r>
          </w:p>
        </w:tc>
        <w:tc>
          <w:tcPr>
            <w:tcW w:w="1559" w:type="dxa"/>
          </w:tcPr>
          <w:p w:rsidR="00614AB8" w:rsidRPr="00DD2F53" w:rsidRDefault="00362C57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59,8</w:t>
            </w:r>
          </w:p>
        </w:tc>
      </w:tr>
      <w:tr w:rsidR="00614AB8" w:rsidRPr="00DD2F53" w:rsidTr="000816E9">
        <w:trPr>
          <w:trHeight w:val="338"/>
        </w:trPr>
        <w:tc>
          <w:tcPr>
            <w:tcW w:w="5388" w:type="dxa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от 81 до 100 баллов</w:t>
            </w:r>
          </w:p>
        </w:tc>
        <w:tc>
          <w:tcPr>
            <w:tcW w:w="1559" w:type="dxa"/>
          </w:tcPr>
          <w:p w:rsidR="00614AB8" w:rsidRPr="00DD2F53" w:rsidRDefault="00362C57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11,7%</w:t>
            </w:r>
          </w:p>
        </w:tc>
        <w:tc>
          <w:tcPr>
            <w:tcW w:w="1701" w:type="dxa"/>
          </w:tcPr>
          <w:p w:rsidR="00614AB8" w:rsidRPr="00DD2F53" w:rsidRDefault="00362C57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9,5%</w:t>
            </w:r>
          </w:p>
        </w:tc>
        <w:tc>
          <w:tcPr>
            <w:tcW w:w="1559" w:type="dxa"/>
          </w:tcPr>
          <w:p w:rsidR="00614AB8" w:rsidRPr="00DD2F53" w:rsidRDefault="00537865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189</w:t>
            </w:r>
            <w:r w:rsidR="00362C57">
              <w:rPr>
                <w:rFonts w:eastAsia="MS Mincho"/>
                <w:sz w:val="28"/>
                <w:szCs w:val="28"/>
              </w:rPr>
              <w:t>(8,0%)</w:t>
            </w:r>
          </w:p>
        </w:tc>
      </w:tr>
      <w:tr w:rsidR="00614AB8" w:rsidRPr="00DD2F53" w:rsidTr="000816E9">
        <w:trPr>
          <w:trHeight w:val="338"/>
        </w:trPr>
        <w:tc>
          <w:tcPr>
            <w:tcW w:w="5388" w:type="dxa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100 баллов</w:t>
            </w:r>
          </w:p>
        </w:tc>
        <w:tc>
          <w:tcPr>
            <w:tcW w:w="1559" w:type="dxa"/>
          </w:tcPr>
          <w:p w:rsidR="00614AB8" w:rsidRPr="00DD2F53" w:rsidRDefault="00362C57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24</w:t>
            </w:r>
          </w:p>
        </w:tc>
        <w:tc>
          <w:tcPr>
            <w:tcW w:w="1701" w:type="dxa"/>
          </w:tcPr>
          <w:p w:rsidR="00614AB8" w:rsidRPr="00DD2F53" w:rsidRDefault="00362C57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614AB8" w:rsidRPr="00DD2F53" w:rsidRDefault="00537865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5</w:t>
            </w:r>
          </w:p>
        </w:tc>
      </w:tr>
    </w:tbl>
    <w:p w:rsidR="00614AB8" w:rsidRDefault="00614AB8" w:rsidP="005060D9">
      <w:pPr>
        <w:ind w:left="709"/>
        <w:jc w:val="both"/>
        <w:rPr>
          <w:sz w:val="28"/>
          <w:szCs w:val="28"/>
        </w:rPr>
      </w:pPr>
    </w:p>
    <w:p w:rsidR="005060D9" w:rsidRPr="00DD2F53" w:rsidRDefault="00614AB8" w:rsidP="00A910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5060D9" w:rsidRPr="00DD2F53">
        <w:rPr>
          <w:sz w:val="28"/>
          <w:szCs w:val="28"/>
        </w:rPr>
        <w:t>Результаты по группам участников экзамена с различным уровнем подготовки:</w:t>
      </w:r>
    </w:p>
    <w:p w:rsidR="005060D9" w:rsidRPr="00DD2F53" w:rsidRDefault="005060D9" w:rsidP="005060D9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) с учетом категории участников ЕГЭ </w:t>
      </w:r>
    </w:p>
    <w:p w:rsidR="005060D9" w:rsidRPr="00A9105A" w:rsidRDefault="00791F29" w:rsidP="005060D9">
      <w:pPr>
        <w:pStyle w:val="a3"/>
        <w:spacing w:after="0" w:line="240" w:lineRule="auto"/>
        <w:ind w:left="1080" w:right="-1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6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127"/>
        <w:gridCol w:w="2127"/>
        <w:gridCol w:w="1842"/>
      </w:tblGrid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060D9" w:rsidRPr="00DD2F53" w:rsidRDefault="00CA7D6A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СОО</w:t>
            </w:r>
          </w:p>
        </w:tc>
        <w:tc>
          <w:tcPr>
            <w:tcW w:w="2127" w:type="dxa"/>
          </w:tcPr>
          <w:p w:rsidR="005060D9" w:rsidRPr="00DD2F53" w:rsidRDefault="00CA7D6A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СПО</w:t>
            </w:r>
          </w:p>
        </w:tc>
        <w:tc>
          <w:tcPr>
            <w:tcW w:w="1842" w:type="dxa"/>
          </w:tcPr>
          <w:p w:rsidR="005060D9" w:rsidRPr="00DD2F53" w:rsidRDefault="005060D9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прошлых лет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2127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8,4</w:t>
            </w:r>
          </w:p>
        </w:tc>
        <w:tc>
          <w:tcPr>
            <w:tcW w:w="2127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43,3</w:t>
            </w:r>
          </w:p>
        </w:tc>
        <w:tc>
          <w:tcPr>
            <w:tcW w:w="1842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36,1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2127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38,9</w:t>
            </w:r>
          </w:p>
        </w:tc>
        <w:tc>
          <w:tcPr>
            <w:tcW w:w="2127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46,7</w:t>
            </w:r>
          </w:p>
        </w:tc>
        <w:tc>
          <w:tcPr>
            <w:tcW w:w="1842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44,4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2127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44,4</w:t>
            </w:r>
          </w:p>
        </w:tc>
        <w:tc>
          <w:tcPr>
            <w:tcW w:w="2127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10,0</w:t>
            </w:r>
          </w:p>
        </w:tc>
        <w:tc>
          <w:tcPr>
            <w:tcW w:w="1842" w:type="dxa"/>
          </w:tcPr>
          <w:p w:rsidR="005060D9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16,7</w:t>
            </w:r>
          </w:p>
          <w:p w:rsidR="004F12EB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2127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8,4</w:t>
            </w:r>
          </w:p>
        </w:tc>
        <w:tc>
          <w:tcPr>
            <w:tcW w:w="2127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0,00</w:t>
            </w:r>
          </w:p>
        </w:tc>
        <w:tc>
          <w:tcPr>
            <w:tcW w:w="1842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2,8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2127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060D9" w:rsidRPr="00DD2F53" w:rsidRDefault="004F12EB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5060D9" w:rsidRPr="00DD2F53" w:rsidRDefault="005060D9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Б)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типа ОО </w:t>
      </w:r>
    </w:p>
    <w:p w:rsidR="005060D9" w:rsidRPr="00DD2F53" w:rsidRDefault="005060D9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5060D9" w:rsidRPr="00DD2F53" w:rsidRDefault="005060D9" w:rsidP="005060D9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Примечание.</w:t>
      </w:r>
      <w:r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Результаты ОО анализируются при условии количества участников в ОО достаточном для получения статистически достоверных результатов для сравнения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7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992"/>
        <w:gridCol w:w="1276"/>
        <w:gridCol w:w="992"/>
        <w:gridCol w:w="851"/>
        <w:gridCol w:w="850"/>
      </w:tblGrid>
      <w:tr w:rsidR="00D61CBD" w:rsidRPr="00DD2F53" w:rsidTr="0067672D">
        <w:tc>
          <w:tcPr>
            <w:tcW w:w="5245" w:type="dxa"/>
          </w:tcPr>
          <w:p w:rsidR="00D61CBD" w:rsidRPr="00DD2F53" w:rsidRDefault="00D61CB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61CBD" w:rsidRPr="00DD2F53" w:rsidRDefault="00D61CBD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СОШ</w:t>
            </w:r>
          </w:p>
        </w:tc>
        <w:tc>
          <w:tcPr>
            <w:tcW w:w="1276" w:type="dxa"/>
          </w:tcPr>
          <w:p w:rsidR="00D61CBD" w:rsidRPr="00DD2F53" w:rsidRDefault="00D61CBD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Лицеи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>, гимна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>зии</w:t>
            </w:r>
          </w:p>
        </w:tc>
        <w:tc>
          <w:tcPr>
            <w:tcW w:w="992" w:type="dxa"/>
          </w:tcPr>
          <w:p w:rsidR="00D61CBD" w:rsidRPr="00DD2F53" w:rsidRDefault="00D61CB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Мало-комп-лект-ные</w:t>
            </w:r>
          </w:p>
        </w:tc>
        <w:tc>
          <w:tcPr>
            <w:tcW w:w="851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Ве-чер-ние</w:t>
            </w:r>
          </w:p>
        </w:tc>
        <w:tc>
          <w:tcPr>
            <w:tcW w:w="850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Про-чие</w:t>
            </w:r>
          </w:p>
        </w:tc>
      </w:tr>
      <w:tr w:rsidR="00D61CBD" w:rsidRPr="00DD2F53" w:rsidTr="0067672D">
        <w:tc>
          <w:tcPr>
            <w:tcW w:w="5245" w:type="dxa"/>
          </w:tcPr>
          <w:p w:rsidR="00D61CBD" w:rsidRPr="00DD2F53" w:rsidRDefault="00D61CB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992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9,5</w:t>
            </w:r>
          </w:p>
        </w:tc>
        <w:tc>
          <w:tcPr>
            <w:tcW w:w="1276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4,3/5,0</w:t>
            </w:r>
          </w:p>
        </w:tc>
        <w:tc>
          <w:tcPr>
            <w:tcW w:w="992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8.4</w:t>
            </w:r>
          </w:p>
        </w:tc>
        <w:tc>
          <w:tcPr>
            <w:tcW w:w="851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17,6</w:t>
            </w:r>
          </w:p>
        </w:tc>
      </w:tr>
      <w:tr w:rsidR="00D61CBD" w:rsidRPr="00DD2F53" w:rsidTr="0067672D">
        <w:tc>
          <w:tcPr>
            <w:tcW w:w="5245" w:type="dxa"/>
          </w:tcPr>
          <w:p w:rsidR="00D61CBD" w:rsidRPr="00DD2F53" w:rsidRDefault="00D61CB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992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1276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33,6/28,6</w:t>
            </w:r>
          </w:p>
        </w:tc>
        <w:tc>
          <w:tcPr>
            <w:tcW w:w="992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50,5</w:t>
            </w:r>
          </w:p>
        </w:tc>
        <w:tc>
          <w:tcPr>
            <w:tcW w:w="851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850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23,5</w:t>
            </w:r>
          </w:p>
        </w:tc>
      </w:tr>
      <w:tr w:rsidR="00D61CBD" w:rsidRPr="00DD2F53" w:rsidTr="0067672D">
        <w:tc>
          <w:tcPr>
            <w:tcW w:w="5245" w:type="dxa"/>
          </w:tcPr>
          <w:p w:rsidR="00D61CBD" w:rsidRPr="00DD2F53" w:rsidRDefault="00D61CB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992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1276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49,2/56,3</w:t>
            </w:r>
          </w:p>
        </w:tc>
        <w:tc>
          <w:tcPr>
            <w:tcW w:w="992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36,8</w:t>
            </w:r>
          </w:p>
        </w:tc>
        <w:tc>
          <w:tcPr>
            <w:tcW w:w="851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52,9</w:t>
            </w:r>
          </w:p>
        </w:tc>
      </w:tr>
      <w:tr w:rsidR="00D61CBD" w:rsidRPr="00DD2F53" w:rsidTr="0067672D">
        <w:tc>
          <w:tcPr>
            <w:tcW w:w="5245" w:type="dxa"/>
          </w:tcPr>
          <w:p w:rsidR="00D61CBD" w:rsidRPr="00DD2F53" w:rsidRDefault="00D61CB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992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7,5</w:t>
            </w:r>
          </w:p>
        </w:tc>
        <w:tc>
          <w:tcPr>
            <w:tcW w:w="1276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13/10,5</w:t>
            </w:r>
          </w:p>
        </w:tc>
        <w:tc>
          <w:tcPr>
            <w:tcW w:w="992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4,2</w:t>
            </w:r>
          </w:p>
        </w:tc>
        <w:tc>
          <w:tcPr>
            <w:tcW w:w="851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5,1</w:t>
            </w:r>
          </w:p>
        </w:tc>
      </w:tr>
      <w:tr w:rsidR="00D61CBD" w:rsidRPr="00DD2F53" w:rsidTr="0067672D">
        <w:tc>
          <w:tcPr>
            <w:tcW w:w="5245" w:type="dxa"/>
          </w:tcPr>
          <w:p w:rsidR="00D61CBD" w:rsidRPr="00DD2F53" w:rsidRDefault="00D61CB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992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D61CBD" w:rsidRPr="00DD2F53" w:rsidRDefault="00D61CB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D61CBD" w:rsidRPr="00DD2F53" w:rsidRDefault="0067672D" w:rsidP="00D61C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В) Основные результаты ЕГЭ по предмету в сравнении по АТЕ</w:t>
      </w:r>
    </w:p>
    <w:p w:rsidR="005060D9" w:rsidRPr="00DD2F53" w:rsidRDefault="005060D9" w:rsidP="005060D9">
      <w:pPr>
        <w:pStyle w:val="a3"/>
        <w:spacing w:line="240" w:lineRule="auto"/>
        <w:ind w:left="525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Примечание.</w:t>
      </w:r>
      <w:r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Сравнение результатов по АТЕ проводится при</w:t>
      </w:r>
      <w:r w:rsidRPr="00EE202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условии количества участников в АТЕ</w:t>
      </w:r>
      <w:r w:rsidRPr="00DD2F53">
        <w:rPr>
          <w:rFonts w:ascii="Times New Roman" w:hAnsi="Times New Roman"/>
          <w:i/>
          <w:sz w:val="28"/>
          <w:szCs w:val="28"/>
        </w:rPr>
        <w:t xml:space="preserve"> достаточном для получения статистически достоверных результатов для сравнения. </w:t>
      </w:r>
    </w:p>
    <w:p w:rsidR="005060D9" w:rsidRPr="00A9105A" w:rsidRDefault="00791F29" w:rsidP="005060D9">
      <w:pPr>
        <w:pStyle w:val="a3"/>
        <w:spacing w:line="240" w:lineRule="auto"/>
        <w:ind w:left="525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8</w:t>
      </w:r>
    </w:p>
    <w:tbl>
      <w:tblPr>
        <w:tblStyle w:val="a7"/>
        <w:tblW w:w="104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1842"/>
        <w:gridCol w:w="1560"/>
        <w:gridCol w:w="1559"/>
        <w:gridCol w:w="1651"/>
      </w:tblGrid>
      <w:tr w:rsidR="004E55F2" w:rsidRPr="00DD2F53" w:rsidTr="006B7579">
        <w:tc>
          <w:tcPr>
            <w:tcW w:w="567" w:type="dxa"/>
          </w:tcPr>
          <w:p w:rsidR="004E55F2" w:rsidRPr="00EF04E6" w:rsidRDefault="004E55F2" w:rsidP="00520DFB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55F2" w:rsidRPr="00EF04E6" w:rsidRDefault="004E55F2" w:rsidP="00520DFB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п/</w:t>
            </w:r>
            <w:r w:rsidR="006B7579" w:rsidRPr="00EF04E6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843" w:type="dxa"/>
          </w:tcPr>
          <w:p w:rsidR="004E55F2" w:rsidRPr="00EF04E6" w:rsidRDefault="004E55F2" w:rsidP="00520DFB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E55F2" w:rsidRPr="00EF04E6" w:rsidRDefault="004E55F2" w:rsidP="00520DFB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АТЕ</w:t>
            </w:r>
          </w:p>
        </w:tc>
        <w:tc>
          <w:tcPr>
            <w:tcW w:w="1418" w:type="dxa"/>
          </w:tcPr>
          <w:p w:rsidR="004E55F2" w:rsidRPr="00EF04E6" w:rsidRDefault="004E55F2" w:rsidP="006B7579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04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F04E6">
              <w:rPr>
                <w:rFonts w:ascii="Times New Roman" w:hAnsi="Times New Roman"/>
                <w:sz w:val="24"/>
                <w:szCs w:val="24"/>
              </w:rPr>
              <w:t xml:space="preserve"> участниковнабравших балл ниже минималь</w:t>
            </w:r>
            <w:r w:rsidR="006B7579" w:rsidRPr="00EF04E6">
              <w:rPr>
                <w:rFonts w:ascii="Times New Roman" w:hAnsi="Times New Roman"/>
                <w:sz w:val="24"/>
                <w:szCs w:val="24"/>
              </w:rPr>
              <w:t>-</w:t>
            </w:r>
            <w:r w:rsidRPr="00EF04E6">
              <w:rPr>
                <w:rFonts w:ascii="Times New Roman" w:hAnsi="Times New Roman"/>
                <w:sz w:val="24"/>
                <w:szCs w:val="24"/>
              </w:rPr>
              <w:t>ного</w:t>
            </w:r>
          </w:p>
        </w:tc>
        <w:tc>
          <w:tcPr>
            <w:tcW w:w="1842" w:type="dxa"/>
          </w:tcPr>
          <w:p w:rsidR="004E55F2" w:rsidRPr="00EF04E6" w:rsidRDefault="004E55F2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04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F04E6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560" w:type="dxa"/>
          </w:tcPr>
          <w:p w:rsidR="004E55F2" w:rsidRPr="00EF04E6" w:rsidRDefault="004E55F2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04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F04E6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</w:t>
            </w:r>
          </w:p>
        </w:tc>
        <w:tc>
          <w:tcPr>
            <w:tcW w:w="1559" w:type="dxa"/>
          </w:tcPr>
          <w:p w:rsidR="004E55F2" w:rsidRPr="00EF04E6" w:rsidRDefault="004E55F2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04E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EF04E6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100 баллов</w:t>
            </w:r>
          </w:p>
        </w:tc>
        <w:tc>
          <w:tcPr>
            <w:tcW w:w="1651" w:type="dxa"/>
          </w:tcPr>
          <w:p w:rsidR="004E55F2" w:rsidRPr="00EF04E6" w:rsidRDefault="004E55F2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Количество выпускников, получивших 100 баллов</w:t>
            </w: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г-к.Анапа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8,5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46,5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31,0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14,1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г.Армавир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6,1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40,2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41,5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12,2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Белореченский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6,4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61,7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27,7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4,3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г-к.Геленджик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15,6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21,9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56,3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6,3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</w:t>
            </w: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г.Горячий Ключ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25,0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56,3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18,8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г.Краснодар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12,9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37,1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41,8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8,2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</w:t>
            </w: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Лабинский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8,2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32,7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40,8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18,4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</w:t>
            </w: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г.Новороссийск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10,4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28,3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52,8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8,5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</w:t>
            </w: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г.Сочи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11,7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41,1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41,7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5,6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04E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Абинский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11,4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25,7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57,1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5,7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Апшеронский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4,2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41,7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41,7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12,5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Белоглинский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56,3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43,8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Брюховецкий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4,0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40,0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48,0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Выселковский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5,6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38,9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5,6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Гулькевичский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47,6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38,1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14,3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Динской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5,2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39,7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51,7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3,4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Ейский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9,1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30,3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57,6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Кавказский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8,9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20,0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62,2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8,9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Калининский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Каневской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3,4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25,9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55,2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15,5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Кореновский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6,8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45,5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38,6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9,1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Красноармейский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2,8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30,6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58,3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8,3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Крымский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2,1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45,8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43,8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8,3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Крыловский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25,0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75,0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Курганинский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5,3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28,9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57,9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7,9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Кущевский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4,5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45,5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31,8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18,2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Ленинградский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6,1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36,4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45,5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12,1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Мостовский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10,5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63,2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21,1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5,3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Новокубанский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2,6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35,9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51,3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10,3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Новопокровский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6,7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40,0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53,3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Отрадненский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48,0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52,0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Павловский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4,5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45,5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40,9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9,1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Прим.-Ахтарский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5,9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29,4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52,9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11,8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Северский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12,5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37,5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40,6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9,4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Славянский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6,0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44,0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40,0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10,0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Староминский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3,8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30,8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53,8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11,5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Тбилисский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5,6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33,3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11,1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Темрюкский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2,6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59,0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35,9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2,6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Тимашевский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10,4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41,7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47,9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Тихорецкий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5,4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46,4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39,3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8,9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Туапсинский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8,5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45,8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37,3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8,5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Усть-Лабинский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13,6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29,5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45,5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11,4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Успенский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50,0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40,0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10,0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EF04E6" w:rsidRPr="00DD2F53" w:rsidTr="00D24138">
        <w:tc>
          <w:tcPr>
            <w:tcW w:w="567" w:type="dxa"/>
          </w:tcPr>
          <w:p w:rsidR="00EF04E6" w:rsidRPr="00EF04E6" w:rsidRDefault="00EF04E6" w:rsidP="00614AB8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04E6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843" w:type="dxa"/>
            <w:vAlign w:val="center"/>
          </w:tcPr>
          <w:p w:rsidR="00EF04E6" w:rsidRPr="00EF04E6" w:rsidRDefault="00EF04E6" w:rsidP="00D24138">
            <w:pPr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Щербиновский р-н</w:t>
            </w:r>
          </w:p>
        </w:tc>
        <w:tc>
          <w:tcPr>
            <w:tcW w:w="1418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5,9</w:t>
            </w:r>
          </w:p>
        </w:tc>
        <w:tc>
          <w:tcPr>
            <w:tcW w:w="1842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52,9</w:t>
            </w:r>
          </w:p>
        </w:tc>
        <w:tc>
          <w:tcPr>
            <w:tcW w:w="1560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41,2</w:t>
            </w:r>
          </w:p>
        </w:tc>
        <w:tc>
          <w:tcPr>
            <w:tcW w:w="1559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  <w:r w:rsidRPr="00EF04E6">
              <w:rPr>
                <w:rFonts w:eastAsia="Times New Roman"/>
                <w:color w:val="000000"/>
              </w:rPr>
              <w:t>0,0</w:t>
            </w:r>
          </w:p>
        </w:tc>
        <w:tc>
          <w:tcPr>
            <w:tcW w:w="1651" w:type="dxa"/>
            <w:vAlign w:val="center"/>
          </w:tcPr>
          <w:p w:rsidR="00EF04E6" w:rsidRPr="00EF04E6" w:rsidRDefault="00EF04E6" w:rsidP="00EF04E6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A9105A" w:rsidRDefault="00A9105A" w:rsidP="00A9105A">
      <w:pPr>
        <w:jc w:val="both"/>
        <w:rPr>
          <w:sz w:val="28"/>
          <w:szCs w:val="28"/>
        </w:rPr>
      </w:pPr>
    </w:p>
    <w:p w:rsidR="00926CF6" w:rsidRDefault="00926CF6" w:rsidP="00A9105A">
      <w:pPr>
        <w:jc w:val="both"/>
        <w:rPr>
          <w:sz w:val="28"/>
          <w:szCs w:val="28"/>
        </w:rPr>
      </w:pPr>
    </w:p>
    <w:p w:rsidR="00926CF6" w:rsidRDefault="00926CF6" w:rsidP="00A9105A">
      <w:pPr>
        <w:jc w:val="both"/>
        <w:rPr>
          <w:sz w:val="28"/>
          <w:szCs w:val="28"/>
        </w:rPr>
      </w:pPr>
      <w:r w:rsidRPr="00926CF6">
        <w:rPr>
          <w:noProof/>
          <w:sz w:val="28"/>
          <w:szCs w:val="28"/>
        </w:rPr>
        <w:drawing>
          <wp:inline distT="0" distB="0" distL="0" distR="0">
            <wp:extent cx="5940425" cy="6537960"/>
            <wp:effectExtent l="0" t="0" r="3175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26CF6" w:rsidRDefault="00926CF6" w:rsidP="00A9105A">
      <w:pPr>
        <w:jc w:val="both"/>
        <w:rPr>
          <w:sz w:val="28"/>
          <w:szCs w:val="28"/>
        </w:rPr>
      </w:pPr>
    </w:p>
    <w:p w:rsidR="00926CF6" w:rsidRDefault="00926CF6" w:rsidP="00A9105A">
      <w:pPr>
        <w:jc w:val="both"/>
        <w:rPr>
          <w:sz w:val="28"/>
          <w:szCs w:val="28"/>
        </w:rPr>
      </w:pPr>
    </w:p>
    <w:p w:rsidR="00926CF6" w:rsidRDefault="00926CF6" w:rsidP="00A9105A">
      <w:pPr>
        <w:jc w:val="both"/>
        <w:rPr>
          <w:sz w:val="28"/>
          <w:szCs w:val="28"/>
        </w:rPr>
      </w:pPr>
    </w:p>
    <w:p w:rsidR="005060D9" w:rsidRPr="00DD2F53" w:rsidRDefault="00614AB8" w:rsidP="00A9105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3.4</w:t>
      </w:r>
      <w:r w:rsidR="005060D9" w:rsidRPr="00DD2F53">
        <w:rPr>
          <w:sz w:val="28"/>
          <w:szCs w:val="28"/>
        </w:rPr>
        <w:t xml:space="preserve"> Выделение </w:t>
      </w:r>
      <w:r w:rsidR="005060D9" w:rsidRPr="00DD2F53">
        <w:rPr>
          <w:sz w:val="28"/>
          <w:szCs w:val="28"/>
          <w:u w:val="single"/>
        </w:rPr>
        <w:t>перечня ОО, продемонстрировавших наиболее высокие результаты ЕГЭ по предмету</w:t>
      </w:r>
      <w:r w:rsidR="005060D9" w:rsidRPr="00DD2F53">
        <w:rPr>
          <w:sz w:val="28"/>
          <w:szCs w:val="28"/>
        </w:rPr>
        <w:t xml:space="preserve">: выбирается от 5 до 15% от общего числа ОО в субъекте РФ, в которых 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получивших от 81 до 100 баллов 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5060D9" w:rsidRPr="00DD2F53" w:rsidRDefault="005060D9" w:rsidP="00A9105A">
      <w:pPr>
        <w:pStyle w:val="a3"/>
        <w:spacing w:after="0" w:line="240" w:lineRule="auto"/>
        <w:ind w:left="709" w:hanging="425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Примечание:</w:t>
      </w:r>
      <w:r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при необходимости по отдельным предметам можно сравнивать и доли участников, получивших от 61 до 80 баллов.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 достигших</w:t>
      </w:r>
      <w:r w:rsidR="003E3B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минимального балла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5060D9" w:rsidRPr="00A9105A" w:rsidRDefault="00791F29" w:rsidP="005060D9">
      <w:pPr>
        <w:pStyle w:val="a3"/>
        <w:spacing w:before="100" w:beforeAutospacing="1" w:after="0" w:line="240" w:lineRule="auto"/>
        <w:ind w:left="42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9</w:t>
      </w:r>
    </w:p>
    <w:tbl>
      <w:tblPr>
        <w:tblStyle w:val="a7"/>
        <w:tblW w:w="10360" w:type="dxa"/>
        <w:tblInd w:w="-459" w:type="dxa"/>
        <w:tblLook w:val="04A0" w:firstRow="1" w:lastRow="0" w:firstColumn="1" w:lastColumn="0" w:noHBand="0" w:noVBand="1"/>
      </w:tblPr>
      <w:tblGrid>
        <w:gridCol w:w="2751"/>
        <w:gridCol w:w="2422"/>
        <w:gridCol w:w="2423"/>
        <w:gridCol w:w="2764"/>
      </w:tblGrid>
      <w:tr w:rsidR="005060D9" w:rsidRPr="00DD2F53" w:rsidTr="006419DC">
        <w:trPr>
          <w:trHeight w:val="977"/>
        </w:trPr>
        <w:tc>
          <w:tcPr>
            <w:tcW w:w="275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422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  <w:tc>
          <w:tcPr>
            <w:tcW w:w="2423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764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</w:tr>
      <w:tr w:rsidR="005060D9" w:rsidRPr="00DD2F53" w:rsidTr="006419DC">
        <w:trPr>
          <w:trHeight w:val="330"/>
        </w:trPr>
        <w:tc>
          <w:tcPr>
            <w:tcW w:w="2751" w:type="dxa"/>
          </w:tcPr>
          <w:p w:rsidR="005060D9" w:rsidRPr="006419DC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419DC" w:rsidRPr="0064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5 Павловского района</w:t>
            </w:r>
          </w:p>
        </w:tc>
        <w:tc>
          <w:tcPr>
            <w:tcW w:w="2422" w:type="dxa"/>
          </w:tcPr>
          <w:p w:rsidR="005060D9" w:rsidRPr="006419DC" w:rsidRDefault="006419DC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5060D9" w:rsidRPr="006419DC" w:rsidRDefault="006419DC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5060D9" w:rsidRPr="006419DC" w:rsidRDefault="006419DC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060D9" w:rsidRPr="00DD2F53" w:rsidTr="006419DC">
        <w:trPr>
          <w:trHeight w:val="330"/>
        </w:trPr>
        <w:tc>
          <w:tcPr>
            <w:tcW w:w="2751" w:type="dxa"/>
          </w:tcPr>
          <w:p w:rsidR="005060D9" w:rsidRPr="006419DC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419DC" w:rsidRPr="0064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43 Славянского района</w:t>
            </w:r>
          </w:p>
        </w:tc>
        <w:tc>
          <w:tcPr>
            <w:tcW w:w="2422" w:type="dxa"/>
          </w:tcPr>
          <w:p w:rsidR="005060D9" w:rsidRPr="006419DC" w:rsidRDefault="006419DC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5060D9" w:rsidRPr="006419DC" w:rsidRDefault="006419DC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5060D9" w:rsidRPr="006419DC" w:rsidRDefault="006419DC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9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18"/>
        </w:trPr>
        <w:tc>
          <w:tcPr>
            <w:tcW w:w="2751" w:type="dxa"/>
          </w:tcPr>
          <w:p w:rsidR="006419DC" w:rsidRPr="006419DC" w:rsidRDefault="006419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</w:t>
            </w:r>
            <w:r w:rsidR="00A409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 № 33 Тихорецкого района</w:t>
            </w:r>
          </w:p>
        </w:tc>
        <w:tc>
          <w:tcPr>
            <w:tcW w:w="2422" w:type="dxa"/>
          </w:tcPr>
          <w:p w:rsidR="006419DC" w:rsidRPr="006419DC" w:rsidRDefault="00A409C5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6419DC" w:rsidRDefault="00A409C5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6419DC" w:rsidRDefault="00A409C5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6419DC" w:rsidRDefault="00A409C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="00444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Гимназия № 6 г. Сочи</w:t>
            </w:r>
          </w:p>
        </w:tc>
        <w:tc>
          <w:tcPr>
            <w:tcW w:w="2422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18"/>
        </w:trPr>
        <w:tc>
          <w:tcPr>
            <w:tcW w:w="2751" w:type="dxa"/>
          </w:tcPr>
          <w:p w:rsidR="006419DC" w:rsidRPr="006419DC" w:rsidRDefault="00A409C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444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18 Выселковского района</w:t>
            </w:r>
          </w:p>
        </w:tc>
        <w:tc>
          <w:tcPr>
            <w:tcW w:w="2422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6419DC" w:rsidRDefault="00A409C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  <w:r w:rsidR="00444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33 Кущёвского района</w:t>
            </w:r>
          </w:p>
        </w:tc>
        <w:tc>
          <w:tcPr>
            <w:tcW w:w="2422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6419DC" w:rsidRDefault="00A409C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  <w:r w:rsidR="00444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19 Туапсинского района</w:t>
            </w:r>
          </w:p>
        </w:tc>
        <w:tc>
          <w:tcPr>
            <w:tcW w:w="2422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2764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444AAE" w:rsidRDefault="00A409C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  <w:r w:rsidR="00444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5 </w:t>
            </w:r>
          </w:p>
          <w:p w:rsidR="006419DC" w:rsidRPr="006419DC" w:rsidRDefault="00444AAE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Армавира</w:t>
            </w:r>
          </w:p>
        </w:tc>
        <w:tc>
          <w:tcPr>
            <w:tcW w:w="2422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6419DC" w:rsidRDefault="00444AAE" w:rsidP="00444AA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6419DC" w:rsidRDefault="00A409C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  <w:r w:rsidR="00444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6 г. Горячий Ключ</w:t>
            </w:r>
          </w:p>
        </w:tc>
        <w:tc>
          <w:tcPr>
            <w:tcW w:w="2422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444AAE" w:rsidRPr="006419DC" w:rsidRDefault="00444AAE" w:rsidP="00444AA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6419DC" w:rsidRDefault="00A409C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  <w:r w:rsidR="00444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Политехнический лицей г. Новороссийска</w:t>
            </w:r>
          </w:p>
        </w:tc>
        <w:tc>
          <w:tcPr>
            <w:tcW w:w="2422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6419DC" w:rsidRPr="006419DC" w:rsidRDefault="00444AAE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6419DC" w:rsidRPr="006419DC" w:rsidRDefault="00994838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6419DC" w:rsidRDefault="00A409C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  <w:r w:rsidR="00444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94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24 Апшеронского района</w:t>
            </w:r>
          </w:p>
        </w:tc>
        <w:tc>
          <w:tcPr>
            <w:tcW w:w="2422" w:type="dxa"/>
          </w:tcPr>
          <w:p w:rsidR="006419DC" w:rsidRPr="006419DC" w:rsidRDefault="00994838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6419DC" w:rsidRDefault="00994838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6419DC" w:rsidRDefault="00994838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6419DC" w:rsidRDefault="00994838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СОШ № 4 Тихорецкого района</w:t>
            </w:r>
          </w:p>
        </w:tc>
        <w:tc>
          <w:tcPr>
            <w:tcW w:w="2422" w:type="dxa"/>
          </w:tcPr>
          <w:p w:rsidR="006419DC" w:rsidRPr="006419DC" w:rsidRDefault="00994838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6419DC" w:rsidRDefault="00994838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6419DC" w:rsidRDefault="00994838" w:rsidP="00A409C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994838" w:rsidRDefault="00994838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13. СОШ № 19 </w:t>
            </w:r>
          </w:p>
          <w:p w:rsidR="006419DC" w:rsidRPr="006419DC" w:rsidRDefault="00994838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Краснодара</w:t>
            </w:r>
          </w:p>
        </w:tc>
        <w:tc>
          <w:tcPr>
            <w:tcW w:w="2422" w:type="dxa"/>
          </w:tcPr>
          <w:p w:rsidR="006419DC" w:rsidRPr="006419DC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6419DC" w:rsidRPr="006419DC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6419DC" w:rsidRPr="006419DC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994838" w:rsidRDefault="00994838" w:rsidP="0099483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 СОШ №</w:t>
            </w:r>
          </w:p>
          <w:p w:rsidR="006419DC" w:rsidRPr="00994838" w:rsidRDefault="00994838" w:rsidP="0099483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Армавира</w:t>
            </w:r>
          </w:p>
        </w:tc>
        <w:tc>
          <w:tcPr>
            <w:tcW w:w="2422" w:type="dxa"/>
          </w:tcPr>
          <w:p w:rsidR="006419DC" w:rsidRPr="00994838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6419DC" w:rsidRPr="00994838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6419DC" w:rsidRPr="00994838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994838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 СОШ № 8 Брюховецкого района</w:t>
            </w:r>
          </w:p>
        </w:tc>
        <w:tc>
          <w:tcPr>
            <w:tcW w:w="2422" w:type="dxa"/>
          </w:tcPr>
          <w:p w:rsidR="006419DC" w:rsidRPr="00994838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6419DC" w:rsidRPr="00994838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6419DC" w:rsidRPr="00994838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994838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 СОШ № 19 Кореновского района</w:t>
            </w:r>
          </w:p>
        </w:tc>
        <w:tc>
          <w:tcPr>
            <w:tcW w:w="2422" w:type="dxa"/>
          </w:tcPr>
          <w:p w:rsidR="006419DC" w:rsidRPr="00994838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2423" w:type="dxa"/>
          </w:tcPr>
          <w:p w:rsidR="006419DC" w:rsidRPr="00994838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2764" w:type="dxa"/>
          </w:tcPr>
          <w:p w:rsidR="006419DC" w:rsidRPr="00994838" w:rsidRDefault="00994838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994838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 Гимназия Ленинградского района</w:t>
            </w:r>
          </w:p>
        </w:tc>
        <w:tc>
          <w:tcPr>
            <w:tcW w:w="2422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2423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2764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345E0C" w:rsidRDefault="00345E0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18. СОШ № 1 </w:t>
            </w:r>
          </w:p>
          <w:p w:rsidR="006419DC" w:rsidRPr="00994838" w:rsidRDefault="00345E0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Новокубанска</w:t>
            </w:r>
          </w:p>
        </w:tc>
        <w:tc>
          <w:tcPr>
            <w:tcW w:w="2422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345E0C" w:rsidRPr="00994838" w:rsidRDefault="00345E0C" w:rsidP="00345E0C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345E0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 СОШ № 10</w:t>
            </w:r>
          </w:p>
        </w:tc>
        <w:tc>
          <w:tcPr>
            <w:tcW w:w="2422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345E0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 СОШ № 2 г. Усть-Лабинска</w:t>
            </w:r>
          </w:p>
        </w:tc>
        <w:tc>
          <w:tcPr>
            <w:tcW w:w="2422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2423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2764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345E0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 СОШ № 6 г.Ейска</w:t>
            </w:r>
          </w:p>
        </w:tc>
        <w:tc>
          <w:tcPr>
            <w:tcW w:w="2422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2764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345E0C" w:rsidP="00345E0C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 СОШ № 9 г.Ейска</w:t>
            </w:r>
          </w:p>
        </w:tc>
        <w:tc>
          <w:tcPr>
            <w:tcW w:w="2422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345E0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 СОШ № 35 Каневского района</w:t>
            </w:r>
          </w:p>
        </w:tc>
        <w:tc>
          <w:tcPr>
            <w:tcW w:w="2422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994838" w:rsidRDefault="00345E0C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867A13" w:rsidRDefault="00345E0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 С</w:t>
            </w:r>
            <w:r w:rsidR="00867A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ОШ № 5 </w:t>
            </w:r>
          </w:p>
          <w:p w:rsidR="006419DC" w:rsidRPr="00994838" w:rsidRDefault="00867A1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Геленджика</w:t>
            </w:r>
          </w:p>
        </w:tc>
        <w:tc>
          <w:tcPr>
            <w:tcW w:w="2422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867A1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 СОШ № 1 Староминского района</w:t>
            </w:r>
          </w:p>
        </w:tc>
        <w:tc>
          <w:tcPr>
            <w:tcW w:w="2422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23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64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867A1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 Гимназия № 5 г.Новороссийска</w:t>
            </w:r>
          </w:p>
        </w:tc>
        <w:tc>
          <w:tcPr>
            <w:tcW w:w="2422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23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64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867A1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 СОШ № 20 Апшеронского района</w:t>
            </w:r>
          </w:p>
        </w:tc>
        <w:tc>
          <w:tcPr>
            <w:tcW w:w="2422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867A1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 СОШ № 22 Ейского района</w:t>
            </w:r>
          </w:p>
        </w:tc>
        <w:tc>
          <w:tcPr>
            <w:tcW w:w="2422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867A1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 СОШ № 3 Кореновского района</w:t>
            </w:r>
          </w:p>
        </w:tc>
        <w:tc>
          <w:tcPr>
            <w:tcW w:w="2422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994838" w:rsidRDefault="00867A13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D0024F" w:rsidRDefault="00867A1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  <w:r w:rsidR="00D00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9</w:t>
            </w:r>
          </w:p>
          <w:p w:rsidR="006419DC" w:rsidRPr="00994838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Тимашевска</w:t>
            </w:r>
          </w:p>
        </w:tc>
        <w:tc>
          <w:tcPr>
            <w:tcW w:w="2422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867A1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  <w:r w:rsidR="00D00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20 Кавказского района</w:t>
            </w:r>
          </w:p>
        </w:tc>
        <w:tc>
          <w:tcPr>
            <w:tcW w:w="2422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23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64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D0024F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32. СОШ № 85 </w:t>
            </w:r>
          </w:p>
          <w:p w:rsidR="006419DC" w:rsidRPr="00994838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Краснодара</w:t>
            </w:r>
          </w:p>
        </w:tc>
        <w:tc>
          <w:tcPr>
            <w:tcW w:w="2422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D0024F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33. СОШ № 4 </w:t>
            </w:r>
          </w:p>
          <w:p w:rsidR="006419DC" w:rsidRPr="00994838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Геленджика</w:t>
            </w:r>
          </w:p>
        </w:tc>
        <w:tc>
          <w:tcPr>
            <w:tcW w:w="2422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2764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 СОШ № 2 Староминского района</w:t>
            </w:r>
          </w:p>
        </w:tc>
        <w:tc>
          <w:tcPr>
            <w:tcW w:w="2422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23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64" w:type="dxa"/>
          </w:tcPr>
          <w:p w:rsidR="006419DC" w:rsidRPr="00994838" w:rsidRDefault="00D0024F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 СОШ №</w:t>
            </w:r>
            <w:r w:rsidR="00EE5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 Гулькевичского района</w:t>
            </w:r>
          </w:p>
        </w:tc>
        <w:tc>
          <w:tcPr>
            <w:tcW w:w="2422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  <w:r w:rsidR="00EE5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14 Кавказского района</w:t>
            </w:r>
          </w:p>
        </w:tc>
        <w:tc>
          <w:tcPr>
            <w:tcW w:w="2422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D0024F" w:rsidP="00EE5A2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  <w:r w:rsidR="00EE5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11 Каневского района</w:t>
            </w:r>
          </w:p>
        </w:tc>
        <w:tc>
          <w:tcPr>
            <w:tcW w:w="2422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419DC" w:rsidRPr="00DD2F53" w:rsidTr="006419DC">
        <w:trPr>
          <w:trHeight w:val="330"/>
        </w:trPr>
        <w:tc>
          <w:tcPr>
            <w:tcW w:w="2751" w:type="dxa"/>
          </w:tcPr>
          <w:p w:rsidR="006419DC" w:rsidRPr="00994838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  <w:r w:rsidR="00EE5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19 Курганинского района</w:t>
            </w:r>
          </w:p>
        </w:tc>
        <w:tc>
          <w:tcPr>
            <w:tcW w:w="2422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6419DC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D0024F" w:rsidRPr="00DD2F53" w:rsidTr="006419DC">
        <w:trPr>
          <w:trHeight w:val="330"/>
        </w:trPr>
        <w:tc>
          <w:tcPr>
            <w:tcW w:w="2751" w:type="dxa"/>
          </w:tcPr>
          <w:p w:rsidR="00D0024F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  <w:r w:rsidR="00EE5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7 Тбилисского района</w:t>
            </w:r>
          </w:p>
        </w:tc>
        <w:tc>
          <w:tcPr>
            <w:tcW w:w="2422" w:type="dxa"/>
          </w:tcPr>
          <w:p w:rsidR="00D0024F" w:rsidRPr="00994838" w:rsidRDefault="00EE5A2D" w:rsidP="00EE5A2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23" w:type="dxa"/>
          </w:tcPr>
          <w:p w:rsidR="00D0024F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64" w:type="dxa"/>
          </w:tcPr>
          <w:p w:rsidR="00D0024F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D0024F" w:rsidRPr="00DD2F53" w:rsidTr="006419DC">
        <w:trPr>
          <w:trHeight w:val="330"/>
        </w:trPr>
        <w:tc>
          <w:tcPr>
            <w:tcW w:w="2751" w:type="dxa"/>
          </w:tcPr>
          <w:p w:rsidR="00EE5A2D" w:rsidRDefault="00D0024F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  <w:r w:rsidR="00EE5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ЧОУ СОШ «Личность»</w:t>
            </w:r>
          </w:p>
          <w:p w:rsidR="00D0024F" w:rsidRDefault="00EE5A2D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Новороссийска</w:t>
            </w:r>
          </w:p>
        </w:tc>
        <w:tc>
          <w:tcPr>
            <w:tcW w:w="2422" w:type="dxa"/>
          </w:tcPr>
          <w:p w:rsidR="00D0024F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3" w:type="dxa"/>
          </w:tcPr>
          <w:p w:rsidR="00D0024F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4" w:type="dxa"/>
          </w:tcPr>
          <w:p w:rsidR="00D0024F" w:rsidRPr="00994838" w:rsidRDefault="00EE5A2D" w:rsidP="0099483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781B75" w:rsidRDefault="00781B75" w:rsidP="005060D9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_Toc395183674"/>
      <w:bookmarkStart w:id="5" w:name="_Toc423954908"/>
      <w:bookmarkStart w:id="6" w:name="_Toc424490594"/>
    </w:p>
    <w:p w:rsidR="00EE5A2D" w:rsidRDefault="00EE5A2D" w:rsidP="005060D9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Примечание: </w:t>
      </w:r>
    </w:p>
    <w:p w:rsidR="00781B75" w:rsidRDefault="00781B75" w:rsidP="005060D9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60D9" w:rsidRPr="00781B75" w:rsidRDefault="00EE5A2D" w:rsidP="00781B75">
      <w:pPr>
        <w:rPr>
          <w:rFonts w:eastAsia="Times New Roman"/>
          <w:sz w:val="28"/>
          <w:szCs w:val="28"/>
        </w:rPr>
      </w:pPr>
      <w:r w:rsidRPr="00781B75">
        <w:rPr>
          <w:rFonts w:eastAsia="Times New Roman"/>
          <w:sz w:val="28"/>
          <w:szCs w:val="28"/>
        </w:rPr>
        <w:t>Указанные в табл. ОО достигли высокого среднего балла: от 98 до 77.</w:t>
      </w:r>
    </w:p>
    <w:p w:rsidR="00EE5A2D" w:rsidRPr="00781B75" w:rsidRDefault="00EE5A2D" w:rsidP="00781B75">
      <w:pPr>
        <w:rPr>
          <w:rFonts w:eastAsia="Times New Roman"/>
          <w:sz w:val="28"/>
          <w:szCs w:val="28"/>
        </w:rPr>
      </w:pPr>
      <w:r w:rsidRPr="00781B75">
        <w:rPr>
          <w:rFonts w:eastAsia="Times New Roman"/>
          <w:sz w:val="28"/>
          <w:szCs w:val="28"/>
        </w:rPr>
        <w:t>Следует отметить,</w:t>
      </w:r>
      <w:r w:rsidR="00384531" w:rsidRPr="00781B75">
        <w:rPr>
          <w:rFonts w:eastAsia="Times New Roman"/>
          <w:sz w:val="28"/>
          <w:szCs w:val="28"/>
        </w:rPr>
        <w:t xml:space="preserve"> что такой показатель, как доля участников получивших от 81 до 100 баллов, максимально высок в ОО с количеством участников 1-3 человека.</w:t>
      </w:r>
    </w:p>
    <w:p w:rsidR="00384531" w:rsidRPr="00781B75" w:rsidRDefault="00384531" w:rsidP="00781B75">
      <w:pPr>
        <w:rPr>
          <w:rFonts w:eastAsia="Times New Roman"/>
          <w:sz w:val="28"/>
          <w:szCs w:val="28"/>
        </w:rPr>
      </w:pPr>
      <w:r w:rsidRPr="00781B75">
        <w:rPr>
          <w:rFonts w:eastAsia="Times New Roman"/>
          <w:sz w:val="28"/>
          <w:szCs w:val="28"/>
        </w:rPr>
        <w:t>Три ОО, указанные в таблице достигли 100 бального результата.</w:t>
      </w:r>
    </w:p>
    <w:p w:rsidR="00384531" w:rsidRPr="00DD2F53" w:rsidRDefault="00384531" w:rsidP="005060D9">
      <w:pPr>
        <w:pStyle w:val="a3"/>
        <w:spacing w:after="0" w:line="240" w:lineRule="auto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60D9" w:rsidRPr="00DD2F53" w:rsidRDefault="00614AB8" w:rsidP="00A9105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</w:t>
      </w:r>
      <w:r w:rsidR="005060D9"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Выделение </w:t>
      </w:r>
      <w:r w:rsidR="005060D9" w:rsidRPr="00DD2F5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перечня ОО, продемонстрировавших низкие результаты ЕГЭ по предмету</w:t>
      </w:r>
      <w:r w:rsidR="005060D9"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: выбирается от 5 до15% от общего числа ОО в субъекте РФ, в  которых 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не достигших минимального балла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получивших от 61 до 100 баллов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A9105A" w:rsidRDefault="00A9105A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060D9" w:rsidRDefault="00791F29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10</w:t>
      </w:r>
    </w:p>
    <w:p w:rsidR="00781B75" w:rsidRPr="00A9105A" w:rsidRDefault="00781B75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17"/>
        <w:gridCol w:w="1843"/>
        <w:gridCol w:w="1701"/>
        <w:gridCol w:w="2126"/>
      </w:tblGrid>
      <w:tr w:rsidR="0041131A" w:rsidRPr="00DD2F53" w:rsidTr="00A34763">
        <w:tc>
          <w:tcPr>
            <w:tcW w:w="3261" w:type="dxa"/>
          </w:tcPr>
          <w:p w:rsidR="0041131A" w:rsidRPr="00DD2F53" w:rsidRDefault="0041131A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1417" w:type="dxa"/>
          </w:tcPr>
          <w:p w:rsidR="0041131A" w:rsidRPr="00DD2F53" w:rsidRDefault="0041131A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</w:t>
            </w:r>
            <w:r w:rsidR="00A347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ков,</w:t>
            </w:r>
          </w:p>
          <w:p w:rsidR="0041131A" w:rsidRPr="00DD2F53" w:rsidRDefault="0041131A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достиг</w:t>
            </w:r>
            <w:r w:rsidR="00A347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ших мини</w:t>
            </w:r>
            <w:r w:rsidR="00A347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балла</w:t>
            </w:r>
          </w:p>
        </w:tc>
        <w:tc>
          <w:tcPr>
            <w:tcW w:w="1843" w:type="dxa"/>
          </w:tcPr>
          <w:p w:rsidR="0041131A" w:rsidRPr="00DD2F53" w:rsidRDefault="0041131A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Доля участников, получивших от </w:t>
            </w:r>
            <w:r w:rsidR="00A347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порога до 60 баллов</w:t>
            </w:r>
          </w:p>
        </w:tc>
        <w:tc>
          <w:tcPr>
            <w:tcW w:w="1701" w:type="dxa"/>
          </w:tcPr>
          <w:p w:rsidR="0041131A" w:rsidRPr="00DD2F53" w:rsidRDefault="00A34763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126" w:type="dxa"/>
          </w:tcPr>
          <w:p w:rsidR="0041131A" w:rsidRPr="00DD2F53" w:rsidRDefault="0041131A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</w:tr>
      <w:tr w:rsidR="0041131A" w:rsidRPr="00384531" w:rsidTr="00A34763">
        <w:tc>
          <w:tcPr>
            <w:tcW w:w="3261" w:type="dxa"/>
          </w:tcPr>
          <w:p w:rsidR="0041131A" w:rsidRPr="00384531" w:rsidRDefault="0041131A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5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10 г. Сочи</w:t>
            </w:r>
          </w:p>
        </w:tc>
        <w:tc>
          <w:tcPr>
            <w:tcW w:w="1417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41131A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1131A" w:rsidRPr="00384531" w:rsidTr="00A34763">
        <w:tc>
          <w:tcPr>
            <w:tcW w:w="3261" w:type="dxa"/>
          </w:tcPr>
          <w:p w:rsidR="0041131A" w:rsidRPr="00384531" w:rsidRDefault="0041131A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5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19 Северского района</w:t>
            </w:r>
          </w:p>
        </w:tc>
        <w:tc>
          <w:tcPr>
            <w:tcW w:w="1417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41131A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1131A" w:rsidRPr="00384531" w:rsidTr="00A34763">
        <w:tc>
          <w:tcPr>
            <w:tcW w:w="3261" w:type="dxa"/>
          </w:tcPr>
          <w:p w:rsidR="0041131A" w:rsidRPr="00384531" w:rsidRDefault="0041131A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СОШ № 6 Лабинского района</w:t>
            </w:r>
          </w:p>
        </w:tc>
        <w:tc>
          <w:tcPr>
            <w:tcW w:w="1417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41131A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1131A" w:rsidRPr="00384531" w:rsidTr="00A34763">
        <w:tc>
          <w:tcPr>
            <w:tcW w:w="3261" w:type="dxa"/>
          </w:tcPr>
          <w:p w:rsidR="0041131A" w:rsidRPr="00384531" w:rsidRDefault="0041131A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СОШ № 27 Курганинского района</w:t>
            </w:r>
          </w:p>
        </w:tc>
        <w:tc>
          <w:tcPr>
            <w:tcW w:w="1417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41131A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1131A" w:rsidRPr="00384531" w:rsidTr="00A34763">
        <w:tc>
          <w:tcPr>
            <w:tcW w:w="3261" w:type="dxa"/>
          </w:tcPr>
          <w:p w:rsidR="0041131A" w:rsidRPr="00384531" w:rsidRDefault="0041131A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5.СОШ № 6 Каневского района</w:t>
            </w:r>
          </w:p>
        </w:tc>
        <w:tc>
          <w:tcPr>
            <w:tcW w:w="1417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41131A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1131A" w:rsidRPr="00384531" w:rsidTr="00A34763">
        <w:tc>
          <w:tcPr>
            <w:tcW w:w="3261" w:type="dxa"/>
          </w:tcPr>
          <w:p w:rsidR="0041131A" w:rsidRPr="00384531" w:rsidRDefault="0041131A" w:rsidP="001053C7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СОШ № 44 Каневского района</w:t>
            </w:r>
          </w:p>
        </w:tc>
        <w:tc>
          <w:tcPr>
            <w:tcW w:w="1417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41131A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1131A" w:rsidRPr="00384531" w:rsidTr="00A34763">
        <w:tc>
          <w:tcPr>
            <w:tcW w:w="3261" w:type="dxa"/>
          </w:tcPr>
          <w:p w:rsidR="0041131A" w:rsidRPr="00384531" w:rsidRDefault="0041131A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СОШ № 19 г. Анапа</w:t>
            </w:r>
          </w:p>
        </w:tc>
        <w:tc>
          <w:tcPr>
            <w:tcW w:w="1417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701" w:type="dxa"/>
          </w:tcPr>
          <w:p w:rsidR="0041131A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1131A" w:rsidRPr="00384531" w:rsidTr="00A34763">
        <w:tc>
          <w:tcPr>
            <w:tcW w:w="3261" w:type="dxa"/>
          </w:tcPr>
          <w:p w:rsidR="0041131A" w:rsidRPr="00384531" w:rsidRDefault="0041131A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СОШ № 19 г. Новороссийск</w:t>
            </w:r>
          </w:p>
        </w:tc>
        <w:tc>
          <w:tcPr>
            <w:tcW w:w="1417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41131A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41131A" w:rsidRPr="00384531" w:rsidRDefault="0041131A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СОШ № 15 г. Армавира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096D0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СОШ № 13 Кавказского района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СОШ № 29 г. Краснодара</w:t>
            </w:r>
          </w:p>
        </w:tc>
        <w:tc>
          <w:tcPr>
            <w:tcW w:w="1417" w:type="dxa"/>
          </w:tcPr>
          <w:p w:rsidR="00A34763" w:rsidRPr="00384531" w:rsidRDefault="00A34763" w:rsidP="00096D0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СОШ № 4 Тбилисского района</w:t>
            </w:r>
          </w:p>
        </w:tc>
        <w:tc>
          <w:tcPr>
            <w:tcW w:w="1417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СОШ № 20 Абинского р-на</w:t>
            </w:r>
          </w:p>
        </w:tc>
        <w:tc>
          <w:tcPr>
            <w:tcW w:w="1417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 СОШ № 1 г. Краснодара</w:t>
            </w:r>
          </w:p>
        </w:tc>
        <w:tc>
          <w:tcPr>
            <w:tcW w:w="1417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 СОШ № 16 Лабинского р-на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 СОШ № 96 г. Сочи</w:t>
            </w:r>
          </w:p>
        </w:tc>
        <w:tc>
          <w:tcPr>
            <w:tcW w:w="1417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 СОШ № 28 г. Сочи</w:t>
            </w:r>
          </w:p>
        </w:tc>
        <w:tc>
          <w:tcPr>
            <w:tcW w:w="1417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 «Навигационная школа» г. Новороссийска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71262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 СОШ № 3 Мостовского р-на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 СОШ № 30 Абинского р-на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 СОШ № 63 г. Краснодара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 СОШ № 10 Щербиновского района</w:t>
            </w:r>
          </w:p>
        </w:tc>
        <w:tc>
          <w:tcPr>
            <w:tcW w:w="1417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23.О( С)ОШ № 3 г. Краснодара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 СОШ № 8 г. Туапсе</w:t>
            </w:r>
          </w:p>
        </w:tc>
        <w:tc>
          <w:tcPr>
            <w:tcW w:w="1417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 СОШ № 10 Староминского района</w:t>
            </w:r>
          </w:p>
        </w:tc>
        <w:tc>
          <w:tcPr>
            <w:tcW w:w="1417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26.СОШ № 32 г. Новороссийска</w:t>
            </w:r>
          </w:p>
        </w:tc>
        <w:tc>
          <w:tcPr>
            <w:tcW w:w="1417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 СОШ № 6 Славянского р-на</w:t>
            </w:r>
          </w:p>
        </w:tc>
        <w:tc>
          <w:tcPr>
            <w:tcW w:w="1417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 СОШ № 12 г. Новороссийска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 СОШ № 80 г. Краснодара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 СОШ № 75 г. Краснодара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 СОШ № 17 г. Краснодара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41131A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 СОШ № 62 г. Краснодара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701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2126" w:type="dxa"/>
          </w:tcPr>
          <w:p w:rsidR="00A34763" w:rsidRPr="00384531" w:rsidRDefault="00A34763" w:rsidP="00A34763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 СОШ № 51 г. Краснодара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701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 СОШ № 17 г. Новороссийска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 СОШ № 30 Белореченского района</w:t>
            </w:r>
          </w:p>
        </w:tc>
        <w:tc>
          <w:tcPr>
            <w:tcW w:w="1417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  <w:r w:rsidR="00CA03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21 Северского района</w:t>
            </w:r>
          </w:p>
        </w:tc>
        <w:tc>
          <w:tcPr>
            <w:tcW w:w="1417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  <w:r w:rsidR="00CA03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17 г. Геленджика</w:t>
            </w:r>
          </w:p>
        </w:tc>
        <w:tc>
          <w:tcPr>
            <w:tcW w:w="1417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701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2126" w:type="dxa"/>
          </w:tcPr>
          <w:p w:rsidR="00A34763" w:rsidRPr="00384531" w:rsidRDefault="00A3476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  <w:r w:rsidR="00CA03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23 Белореченского района</w:t>
            </w:r>
          </w:p>
        </w:tc>
        <w:tc>
          <w:tcPr>
            <w:tcW w:w="1417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1843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CA03D1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  <w:r w:rsidR="008C3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85 г. Сочи</w:t>
            </w:r>
          </w:p>
        </w:tc>
        <w:tc>
          <w:tcPr>
            <w:tcW w:w="1417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A34763" w:rsidP="008C34C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  <w:r w:rsidR="008C3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2 Белореченского  района</w:t>
            </w:r>
          </w:p>
        </w:tc>
        <w:tc>
          <w:tcPr>
            <w:tcW w:w="1417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843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701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CA03D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  <w:r w:rsidR="008C3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6 г. Туапсе</w:t>
            </w:r>
          </w:p>
        </w:tc>
        <w:tc>
          <w:tcPr>
            <w:tcW w:w="1417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843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701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CA03D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42.</w:t>
            </w:r>
            <w:r w:rsidR="008C3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77 г. Сочи</w:t>
            </w:r>
          </w:p>
        </w:tc>
        <w:tc>
          <w:tcPr>
            <w:tcW w:w="1417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CA03D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  <w:r w:rsidR="008C3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18 Красноармейского района</w:t>
            </w:r>
          </w:p>
        </w:tc>
        <w:tc>
          <w:tcPr>
            <w:tcW w:w="1417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843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701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CA03D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  <w:r w:rsidR="008C3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24 Отрадненского района</w:t>
            </w:r>
          </w:p>
        </w:tc>
        <w:tc>
          <w:tcPr>
            <w:tcW w:w="1417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CA03D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  <w:r w:rsidR="008C3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14 г. Краснодара</w:t>
            </w:r>
          </w:p>
        </w:tc>
        <w:tc>
          <w:tcPr>
            <w:tcW w:w="1417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rPr>
          <w:trHeight w:val="80"/>
        </w:trPr>
        <w:tc>
          <w:tcPr>
            <w:tcW w:w="3261" w:type="dxa"/>
          </w:tcPr>
          <w:p w:rsidR="00A34763" w:rsidRPr="00384531" w:rsidRDefault="00CA03D1" w:rsidP="008C34C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  <w:r w:rsidR="008C3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35 Динского района</w:t>
            </w:r>
          </w:p>
        </w:tc>
        <w:tc>
          <w:tcPr>
            <w:tcW w:w="1417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843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1701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8C34C8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34763" w:rsidRPr="00384531" w:rsidTr="00A34763">
        <w:tc>
          <w:tcPr>
            <w:tcW w:w="3261" w:type="dxa"/>
          </w:tcPr>
          <w:p w:rsidR="00A34763" w:rsidRPr="00384531" w:rsidRDefault="00CA03D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</w:t>
            </w:r>
            <w:r w:rsidR="008C34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82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77 г. Краснодара</w:t>
            </w:r>
          </w:p>
        </w:tc>
        <w:tc>
          <w:tcPr>
            <w:tcW w:w="1417" w:type="dxa"/>
          </w:tcPr>
          <w:p w:rsidR="00A34763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A34763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A34763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A34763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A03D1" w:rsidRPr="00384531" w:rsidTr="00A34763">
        <w:tc>
          <w:tcPr>
            <w:tcW w:w="3261" w:type="dxa"/>
          </w:tcPr>
          <w:p w:rsidR="00E82373" w:rsidRDefault="00CA03D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48.</w:t>
            </w:r>
            <w:r w:rsidR="00E82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НОП СОШ «Новатор»</w:t>
            </w:r>
          </w:p>
          <w:p w:rsidR="00CA03D1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Краснодара</w:t>
            </w:r>
          </w:p>
        </w:tc>
        <w:tc>
          <w:tcPr>
            <w:tcW w:w="1417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A03D1" w:rsidRPr="00384531" w:rsidTr="00A34763">
        <w:tc>
          <w:tcPr>
            <w:tcW w:w="3261" w:type="dxa"/>
          </w:tcPr>
          <w:p w:rsidR="00CA03D1" w:rsidRDefault="00CA03D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49.</w:t>
            </w:r>
            <w:r w:rsidR="00E82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86 г.Краснодара</w:t>
            </w:r>
          </w:p>
        </w:tc>
        <w:tc>
          <w:tcPr>
            <w:tcW w:w="1417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843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701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2126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A03D1" w:rsidRPr="00384531" w:rsidTr="00A34763">
        <w:tc>
          <w:tcPr>
            <w:tcW w:w="3261" w:type="dxa"/>
          </w:tcPr>
          <w:p w:rsidR="00CA03D1" w:rsidRDefault="00CA03D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50.</w:t>
            </w:r>
            <w:r w:rsidR="00E823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4 г. Усть-Лабинска</w:t>
            </w:r>
          </w:p>
        </w:tc>
        <w:tc>
          <w:tcPr>
            <w:tcW w:w="1417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01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CA03D1" w:rsidRPr="00384531" w:rsidRDefault="00E82373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2373" w:rsidRPr="00384531" w:rsidTr="00A34763">
        <w:tc>
          <w:tcPr>
            <w:tcW w:w="3261" w:type="dxa"/>
          </w:tcPr>
          <w:p w:rsidR="00E82373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51.</w:t>
            </w:r>
            <w:r w:rsidR="009D2D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15 Кореновского района</w:t>
            </w:r>
          </w:p>
        </w:tc>
        <w:tc>
          <w:tcPr>
            <w:tcW w:w="1417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2373" w:rsidRPr="00384531" w:rsidTr="00A34763">
        <w:tc>
          <w:tcPr>
            <w:tcW w:w="3261" w:type="dxa"/>
          </w:tcPr>
          <w:p w:rsidR="00E82373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</w:t>
            </w:r>
            <w:r w:rsidR="009D2D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17 Темрюкского района</w:t>
            </w:r>
          </w:p>
        </w:tc>
        <w:tc>
          <w:tcPr>
            <w:tcW w:w="1417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2373" w:rsidRPr="00384531" w:rsidTr="00A34763">
        <w:tc>
          <w:tcPr>
            <w:tcW w:w="3261" w:type="dxa"/>
          </w:tcPr>
          <w:p w:rsidR="00E82373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53.</w:t>
            </w:r>
            <w:r w:rsidR="009D2D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7 Брюховецкого района</w:t>
            </w:r>
          </w:p>
        </w:tc>
        <w:tc>
          <w:tcPr>
            <w:tcW w:w="1417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2373" w:rsidRPr="00384531" w:rsidTr="00A34763">
        <w:tc>
          <w:tcPr>
            <w:tcW w:w="3261" w:type="dxa"/>
          </w:tcPr>
          <w:p w:rsidR="00E82373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54.</w:t>
            </w:r>
            <w:r w:rsidR="009D2D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50 г. Краснодара</w:t>
            </w:r>
          </w:p>
        </w:tc>
        <w:tc>
          <w:tcPr>
            <w:tcW w:w="1417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843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701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2126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2373" w:rsidRPr="00384531" w:rsidTr="00A34763">
        <w:tc>
          <w:tcPr>
            <w:tcW w:w="3261" w:type="dxa"/>
          </w:tcPr>
          <w:p w:rsidR="00E82373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55.</w:t>
            </w:r>
            <w:r w:rsidR="009D2D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10 Новокубанского района</w:t>
            </w:r>
          </w:p>
        </w:tc>
        <w:tc>
          <w:tcPr>
            <w:tcW w:w="1417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843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701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2373" w:rsidRPr="00384531" w:rsidTr="00A34763">
        <w:tc>
          <w:tcPr>
            <w:tcW w:w="3261" w:type="dxa"/>
          </w:tcPr>
          <w:p w:rsidR="00E82373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</w:t>
            </w:r>
            <w:r w:rsidR="009D2D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4 Приморско-Ахтарского района</w:t>
            </w:r>
          </w:p>
        </w:tc>
        <w:tc>
          <w:tcPr>
            <w:tcW w:w="1417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E82373" w:rsidRDefault="009D2D7D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2373" w:rsidRPr="00384531" w:rsidTr="00A34763">
        <w:tc>
          <w:tcPr>
            <w:tcW w:w="3261" w:type="dxa"/>
          </w:tcPr>
          <w:p w:rsidR="00E82373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</w:t>
            </w:r>
            <w:r w:rsidR="000B09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 Павловского района</w:t>
            </w:r>
          </w:p>
        </w:tc>
        <w:tc>
          <w:tcPr>
            <w:tcW w:w="1417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2373" w:rsidRPr="00384531" w:rsidTr="00A34763">
        <w:tc>
          <w:tcPr>
            <w:tcW w:w="3261" w:type="dxa"/>
          </w:tcPr>
          <w:p w:rsidR="00E82373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58.</w:t>
            </w:r>
            <w:r w:rsidR="000B09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16 Ленинградского района</w:t>
            </w:r>
          </w:p>
        </w:tc>
        <w:tc>
          <w:tcPr>
            <w:tcW w:w="1417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2373" w:rsidRPr="00384531" w:rsidTr="00A34763">
        <w:tc>
          <w:tcPr>
            <w:tcW w:w="3261" w:type="dxa"/>
          </w:tcPr>
          <w:p w:rsidR="00E82373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</w:t>
            </w:r>
            <w:r w:rsidR="000B09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20 Кущёвского района</w:t>
            </w:r>
          </w:p>
        </w:tc>
        <w:tc>
          <w:tcPr>
            <w:tcW w:w="1417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82373" w:rsidRPr="00384531" w:rsidTr="00A34763">
        <w:tc>
          <w:tcPr>
            <w:tcW w:w="3261" w:type="dxa"/>
          </w:tcPr>
          <w:p w:rsidR="00E82373" w:rsidRDefault="00E82373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</w:t>
            </w:r>
            <w:r w:rsidR="000B09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4 Гулькевичского района</w:t>
            </w:r>
          </w:p>
        </w:tc>
        <w:tc>
          <w:tcPr>
            <w:tcW w:w="1417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</w:tcPr>
          <w:p w:rsidR="00E82373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2D7D" w:rsidRPr="00384531" w:rsidTr="00A34763">
        <w:tc>
          <w:tcPr>
            <w:tcW w:w="3261" w:type="dxa"/>
          </w:tcPr>
          <w:p w:rsidR="009D2D7D" w:rsidRDefault="000B09D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61. СОШ № 96 г. Краснодара</w:t>
            </w:r>
          </w:p>
        </w:tc>
        <w:tc>
          <w:tcPr>
            <w:tcW w:w="1417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843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701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2126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2D7D" w:rsidRPr="00384531" w:rsidTr="00A34763">
        <w:tc>
          <w:tcPr>
            <w:tcW w:w="3261" w:type="dxa"/>
          </w:tcPr>
          <w:p w:rsidR="009D2D7D" w:rsidRDefault="000B09D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62. Лицей № 59 г. Сочи</w:t>
            </w:r>
          </w:p>
        </w:tc>
        <w:tc>
          <w:tcPr>
            <w:tcW w:w="1417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3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6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D2D7D" w:rsidRPr="00384531" w:rsidTr="00A34763">
        <w:tc>
          <w:tcPr>
            <w:tcW w:w="3261" w:type="dxa"/>
          </w:tcPr>
          <w:p w:rsidR="009D2D7D" w:rsidRDefault="000B09D5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63. СОШ № 8 г. Ейска</w:t>
            </w:r>
          </w:p>
        </w:tc>
        <w:tc>
          <w:tcPr>
            <w:tcW w:w="1417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843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701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2126" w:type="dxa"/>
          </w:tcPr>
          <w:p w:rsidR="009D2D7D" w:rsidRDefault="000B09D5" w:rsidP="0038453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4"/>
      <w:bookmarkEnd w:id="5"/>
      <w:bookmarkEnd w:id="6"/>
    </w:tbl>
    <w:p w:rsidR="005060D9" w:rsidRPr="00384531" w:rsidRDefault="005060D9" w:rsidP="005060D9">
      <w:pPr>
        <w:jc w:val="both"/>
      </w:pPr>
    </w:p>
    <w:p w:rsidR="005060D9" w:rsidRPr="000B09D5" w:rsidRDefault="000B09D5" w:rsidP="005060D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09D5">
        <w:rPr>
          <w:rFonts w:ascii="Times New Roman" w:eastAsia="Times New Roman" w:hAnsi="Times New Roman"/>
          <w:sz w:val="28"/>
          <w:szCs w:val="28"/>
          <w:lang w:eastAsia="ru-RU"/>
        </w:rPr>
        <w:t>Примечание: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таблице 10 ОО расположены в порядке возрастания тестового балла в интервале </w:t>
      </w:r>
      <w:r w:rsidR="00781B75">
        <w:rPr>
          <w:rFonts w:ascii="Times New Roman" w:eastAsia="Times New Roman" w:hAnsi="Times New Roman"/>
          <w:sz w:val="28"/>
          <w:szCs w:val="28"/>
          <w:lang w:eastAsia="ru-RU"/>
        </w:rPr>
        <w:t>12,0 – 40,7.</w:t>
      </w:r>
    </w:p>
    <w:p w:rsidR="009D2D7D" w:rsidRDefault="009D2D7D" w:rsidP="005060D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5060D9" w:rsidP="00D13071">
      <w:pPr>
        <w:jc w:val="both"/>
        <w:rPr>
          <w:b/>
          <w:sz w:val="28"/>
          <w:szCs w:val="28"/>
        </w:rPr>
      </w:pPr>
      <w:r w:rsidRPr="00DD2F53">
        <w:rPr>
          <w:b/>
          <w:sz w:val="28"/>
          <w:szCs w:val="28"/>
        </w:rPr>
        <w:t>ВЫВОД о характере изменения результатов ЕГЭ по предмету</w:t>
      </w:r>
    </w:p>
    <w:p w:rsidR="005060D9" w:rsidRDefault="00222165" w:rsidP="00D13071">
      <w:pPr>
        <w:jc w:val="both"/>
        <w:rPr>
          <w:sz w:val="28"/>
          <w:szCs w:val="28"/>
        </w:rPr>
      </w:pPr>
      <w:r w:rsidRPr="00222165">
        <w:rPr>
          <w:sz w:val="28"/>
          <w:szCs w:val="28"/>
        </w:rPr>
        <w:t>- Количество участников ЕГЭ по химии в отчётном году составило 2364, что на 72 человека больше по сравнению с 2016 годом. Прирост от всех участни</w:t>
      </w:r>
      <w:r>
        <w:rPr>
          <w:sz w:val="28"/>
          <w:szCs w:val="28"/>
        </w:rPr>
        <w:t>-</w:t>
      </w:r>
      <w:r w:rsidRPr="00222165">
        <w:rPr>
          <w:sz w:val="28"/>
          <w:szCs w:val="28"/>
        </w:rPr>
        <w:t>ков ЕГЭ нашего региона возрос на 0,4%.</w:t>
      </w:r>
    </w:p>
    <w:p w:rsidR="00222165" w:rsidRDefault="00222165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Количество участников ЕГЭ, получивших балл выше ТБ </w:t>
      </w:r>
      <w:r w:rsidR="00EA44AC">
        <w:rPr>
          <w:sz w:val="28"/>
          <w:szCs w:val="28"/>
        </w:rPr>
        <w:t xml:space="preserve">– 2116 чел.(89,5%),  что на 3,9%  меньше, чем в 2016 году. Это связано с изменением формата первой части КИМ ЕГЭ и более высоким уровнем сложности заданий №№ 33 и 34. , требующих развёрнутых объёмных ответов. </w:t>
      </w:r>
      <w:r w:rsidR="00D137EF">
        <w:rPr>
          <w:sz w:val="28"/>
          <w:szCs w:val="28"/>
        </w:rPr>
        <w:t>Части экзаменуемым не хватило времени для оформления заданий.</w:t>
      </w:r>
    </w:p>
    <w:p w:rsidR="00D137EF" w:rsidRDefault="00D137EF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Доля экзаменуемых набравших от 81 до 100 тестовых баллов составила 189 человек (8%), что на 1,5 % ниже этого показателя в 2016 году.</w:t>
      </w:r>
    </w:p>
    <w:p w:rsidR="00D137EF" w:rsidRDefault="00D137EF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Доля экзаменуемых набравших 100 тестовых баллов – 5 человек, против 20 человек в 2016 году.</w:t>
      </w:r>
    </w:p>
    <w:p w:rsidR="005809A7" w:rsidRDefault="005809A7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Доля выпускников, не подтвердивших освоение основной образовательной программы среднего образования – 248 человек (10,5%) что на 102 человека (4%) больше, чем в прошлом годе. Эти результаты корелиются с итогами краевой диагностической работы, проведённой в апреле 2017 года.</w:t>
      </w:r>
    </w:p>
    <w:p w:rsidR="00D137EF" w:rsidRDefault="00D137EF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Средний тестовый балл в 2017 году по нашему краю составил 59,8 баллов, он оказался на 1,8 балла ниже, по сравнению с </w:t>
      </w:r>
      <w:r w:rsidR="005809A7">
        <w:rPr>
          <w:sz w:val="28"/>
          <w:szCs w:val="28"/>
        </w:rPr>
        <w:t>2016 годом.</w:t>
      </w:r>
    </w:p>
    <w:p w:rsidR="005809A7" w:rsidRDefault="005809A7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2017 году </w:t>
      </w:r>
      <w:r w:rsidR="00C21F96">
        <w:rPr>
          <w:sz w:val="28"/>
          <w:szCs w:val="28"/>
        </w:rPr>
        <w:t>16 муниципалитетов (АТЕ) нашего края имеют средний тестовый балл ниже краевого. Наиболее отстающими муниципалитетами оказались: Темрюкский район 54,9 (снижение в сравнении с 2016 г. составило – 1,8 балла), Белореченский район 54,9 балла ( - 2,5 б), Мостовской район – 54,9 балла ( - 1,8), Щербиновский район 56,5 балла (-7,8 балла), г.к. Геленджик 56,8 (+0,1 б)</w:t>
      </w:r>
      <w:r w:rsidR="000842D3">
        <w:rPr>
          <w:sz w:val="28"/>
          <w:szCs w:val="28"/>
        </w:rPr>
        <w:t>, г. Сочи 57,4 балла (-0,8 б), г. Краснодар 57,5 б (-4б).</w:t>
      </w:r>
      <w:r w:rsidR="000842D3">
        <w:rPr>
          <w:sz w:val="28"/>
          <w:szCs w:val="28"/>
        </w:rPr>
        <w:tab/>
        <w:t>В 2017 году 25 муниципалитетов имеют средний тестовый балл выше краевого. Лидерами краевого рейтинга являются: г.к. Горячий Ключ 67,2 балла (+4,4 б), Каневской район 66,8 балла (подтвердил тестовый балл 2016 г. и сохранил 2 место в краевом рейтинге), Курганинский район</w:t>
      </w:r>
      <w:r w:rsidR="00B15FD7">
        <w:rPr>
          <w:sz w:val="28"/>
          <w:szCs w:val="28"/>
        </w:rPr>
        <w:t xml:space="preserve"> 66,1 баллов, Кавказский район 65,3 балла, Староминской район 65 баллов, Новокубанский район 65,8  баллов.</w:t>
      </w:r>
    </w:p>
    <w:p w:rsidR="00B15FD7" w:rsidRDefault="00B15FD7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текущем году ГБОУ ИРО КК проводила большую работу с ОО стабильно показывающими низкие результаты в форме совещаний, методических семинаров, вебинаров, мастер-классов и курсов повышения квалификации (24 часа) учителей химии из указанных муниципалетов по теме «Методические подходы к усвоению элементов содержания КИМов ЕГЭ по химии». </w:t>
      </w:r>
      <w:r w:rsidR="00813804">
        <w:rPr>
          <w:sz w:val="28"/>
          <w:szCs w:val="28"/>
        </w:rPr>
        <w:t>Эта работа дала некоторые положительные результаты. Так, Выселковский район с 44 позиции краевого рейтинга поднялся на 35 и повысил средний тестовый балл на 13,4 б</w:t>
      </w:r>
      <w:r w:rsidR="00654162">
        <w:rPr>
          <w:sz w:val="28"/>
          <w:szCs w:val="28"/>
        </w:rPr>
        <w:t>, г.к. Анапа поднялась с 41 позиции на 25, прибавив 3,3 тестовых балла,  Абинский район с 34 позиции на 15, прибавив 2 балла, Кореновский район с 35 позиции на 27, прибавив 0,3 балла.</w:t>
      </w:r>
    </w:p>
    <w:p w:rsidR="00654162" w:rsidRPr="00222165" w:rsidRDefault="00654162" w:rsidP="00D130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 сожалению, г. Сочи и Темрюкский район остаются </w:t>
      </w:r>
      <w:r w:rsidR="00EF0D3F">
        <w:rPr>
          <w:sz w:val="28"/>
          <w:szCs w:val="28"/>
        </w:rPr>
        <w:t>на низкой позиции и впервые в отстающие попали Белореченский и Темрюкский район.</w:t>
      </w:r>
    </w:p>
    <w:p w:rsidR="00614AB8" w:rsidRPr="00222165" w:rsidRDefault="00614AB8">
      <w:pPr>
        <w:spacing w:after="200" w:line="276" w:lineRule="auto"/>
        <w:rPr>
          <w:rFonts w:eastAsia="Times New Roman"/>
          <w:bCs/>
          <w:smallCaps/>
          <w:sz w:val="28"/>
          <w:szCs w:val="28"/>
        </w:rPr>
      </w:pPr>
      <w:r w:rsidRPr="00222165">
        <w:rPr>
          <w:rFonts w:eastAsia="Times New Roman"/>
          <w:smallCaps/>
          <w:sz w:val="28"/>
          <w:szCs w:val="28"/>
        </w:rPr>
        <w:br w:type="page"/>
      </w:r>
    </w:p>
    <w:p w:rsidR="005060D9" w:rsidRPr="00DD2F53" w:rsidRDefault="005060D9" w:rsidP="005060D9">
      <w:pPr>
        <w:pStyle w:val="3"/>
        <w:ind w:left="360"/>
        <w:jc w:val="both"/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4. 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>АНАЛИЗ РЕЗУЛЬТАТОВ ВЫПОЛНЕНИЯ ОТДЕЛЬНЫХ ЗАДАНИЙ ИЛИ ГРУПП ЗАДАНИЙ</w:t>
      </w: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Анализ проводится в соответствии с методическими традициями предмета</w:t>
      </w:r>
      <w:r w:rsidR="00A33314">
        <w:rPr>
          <w:sz w:val="28"/>
          <w:szCs w:val="28"/>
        </w:rPr>
        <w:t xml:space="preserve"> химия</w:t>
      </w:r>
      <w:r w:rsidRPr="00DD2F53">
        <w:rPr>
          <w:sz w:val="28"/>
          <w:szCs w:val="28"/>
        </w:rPr>
        <w:t xml:space="preserve"> и особенностями экзаменационной модели по предмету</w:t>
      </w:r>
      <w:r w:rsidR="00A33314">
        <w:rPr>
          <w:sz w:val="28"/>
          <w:szCs w:val="28"/>
        </w:rPr>
        <w:t xml:space="preserve"> с использованием открытого варианта КИМ № 325.</w:t>
      </w:r>
      <w:r w:rsidRPr="00DD2F53">
        <w:rPr>
          <w:sz w:val="28"/>
          <w:szCs w:val="28"/>
        </w:rPr>
        <w:t>(Например, по группам заданий одинаковой формы, по видам деятельности, по тематическим разделам и т.п.)</w:t>
      </w: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В качестве приложения используется план КИМ по предмету с указанием средних процентов выполнения по каждой линии заданий в регионе</w:t>
      </w:r>
      <w:r w:rsidR="00A33314">
        <w:rPr>
          <w:sz w:val="28"/>
          <w:szCs w:val="28"/>
        </w:rPr>
        <w:t xml:space="preserve"> Краснодарский край (023)</w:t>
      </w:r>
      <w:r w:rsidR="00B5261B">
        <w:rPr>
          <w:sz w:val="28"/>
          <w:szCs w:val="28"/>
        </w:rPr>
        <w:t>.</w:t>
      </w:r>
    </w:p>
    <w:p w:rsidR="005060D9" w:rsidRPr="00A9105A" w:rsidRDefault="00791F29" w:rsidP="005060D9">
      <w:pPr>
        <w:pStyle w:val="a3"/>
        <w:spacing w:after="0" w:line="240" w:lineRule="auto"/>
        <w:ind w:left="1985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11</w:t>
      </w:r>
    </w:p>
    <w:tbl>
      <w:tblPr>
        <w:tblW w:w="5254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994"/>
        <w:gridCol w:w="3123"/>
        <w:gridCol w:w="1269"/>
        <w:gridCol w:w="1000"/>
        <w:gridCol w:w="1416"/>
        <w:gridCol w:w="1134"/>
        <w:gridCol w:w="1120"/>
      </w:tblGrid>
      <w:tr w:rsidR="0061189C" w:rsidRPr="00DD2F53" w:rsidTr="003B1769">
        <w:trPr>
          <w:cantSplit/>
          <w:trHeight w:val="649"/>
          <w:tblHeader/>
        </w:trPr>
        <w:tc>
          <w:tcPr>
            <w:tcW w:w="49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1189C" w:rsidRPr="008D1A55" w:rsidRDefault="0061189C" w:rsidP="00614AB8">
            <w:pPr>
              <w:autoSpaceDE w:val="0"/>
              <w:autoSpaceDN w:val="0"/>
              <w:adjustRightInd w:val="0"/>
              <w:jc w:val="center"/>
            </w:pPr>
            <w:r w:rsidRPr="008D1A55">
              <w:rPr>
                <w:bCs/>
              </w:rPr>
              <w:t>Обоз</w:t>
            </w:r>
            <w:r w:rsidR="00EF04E6" w:rsidRPr="008D1A55">
              <w:rPr>
                <w:bCs/>
              </w:rPr>
              <w:t>-</w:t>
            </w:r>
            <w:r w:rsidRPr="008D1A55">
              <w:rPr>
                <w:bCs/>
              </w:rPr>
              <w:t>нач.</w:t>
            </w:r>
          </w:p>
          <w:p w:rsidR="0061189C" w:rsidRPr="008D1A55" w:rsidRDefault="00EF04E6" w:rsidP="008D1A55">
            <w:pPr>
              <w:autoSpaceDE w:val="0"/>
              <w:autoSpaceDN w:val="0"/>
              <w:adjustRightInd w:val="0"/>
              <w:jc w:val="center"/>
            </w:pPr>
            <w:r w:rsidRPr="008D1A55">
              <w:rPr>
                <w:bCs/>
              </w:rPr>
              <w:t>з</w:t>
            </w:r>
            <w:r w:rsidR="0061189C" w:rsidRPr="008D1A55">
              <w:rPr>
                <w:bCs/>
              </w:rPr>
              <w:t>ада</w:t>
            </w:r>
            <w:r w:rsidRPr="008D1A55">
              <w:rPr>
                <w:bCs/>
              </w:rPr>
              <w:t>-</w:t>
            </w:r>
            <w:r w:rsidR="0061189C" w:rsidRPr="008D1A55">
              <w:rPr>
                <w:bCs/>
              </w:rPr>
              <w:t>ния в работе</w:t>
            </w:r>
          </w:p>
        </w:tc>
        <w:tc>
          <w:tcPr>
            <w:tcW w:w="155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1189C" w:rsidRPr="008D1A55" w:rsidRDefault="0061189C" w:rsidP="0061189C">
            <w:pPr>
              <w:autoSpaceDE w:val="0"/>
              <w:autoSpaceDN w:val="0"/>
              <w:adjustRightInd w:val="0"/>
              <w:jc w:val="center"/>
            </w:pPr>
            <w:r w:rsidRPr="008D1A55">
              <w:rPr>
                <w:bCs/>
              </w:rPr>
              <w:t>Проверяемые элементы содержания / умения</w:t>
            </w:r>
          </w:p>
        </w:tc>
        <w:tc>
          <w:tcPr>
            <w:tcW w:w="63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61189C" w:rsidRPr="008D1A55" w:rsidRDefault="0061189C" w:rsidP="003653FD">
            <w:pPr>
              <w:autoSpaceDE w:val="0"/>
              <w:autoSpaceDN w:val="0"/>
              <w:adjustRightInd w:val="0"/>
              <w:jc w:val="center"/>
            </w:pPr>
            <w:r w:rsidRPr="008D1A55">
              <w:rPr>
                <w:bCs/>
              </w:rPr>
              <w:t>Уровень сложности задания</w:t>
            </w:r>
          </w:p>
          <w:p w:rsidR="0061189C" w:rsidRPr="008D1A55" w:rsidRDefault="0061189C" w:rsidP="003653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2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8D1A55" w:rsidRDefault="0061189C" w:rsidP="003653FD">
            <w:pPr>
              <w:jc w:val="center"/>
            </w:pPr>
            <w:r w:rsidRPr="008D1A55">
              <w:t xml:space="preserve">Процент </w:t>
            </w:r>
          </w:p>
          <w:p w:rsidR="0061189C" w:rsidRPr="008D1A55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1A55">
              <w:t>выполнения по региону</w:t>
            </w:r>
          </w:p>
        </w:tc>
      </w:tr>
      <w:tr w:rsidR="00EF04E6" w:rsidRPr="00DD2F53" w:rsidTr="00064F84">
        <w:trPr>
          <w:cantSplit/>
          <w:trHeight w:val="1112"/>
          <w:tblHeader/>
        </w:trPr>
        <w:tc>
          <w:tcPr>
            <w:tcW w:w="49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8D1A55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55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8D1A55" w:rsidRDefault="0061189C" w:rsidP="0061189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3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8D1A55" w:rsidRDefault="0061189C" w:rsidP="003653F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1189C" w:rsidRPr="008D1A55" w:rsidRDefault="003A1EF9" w:rsidP="003653FD">
            <w:pPr>
              <w:jc w:val="center"/>
            </w:pPr>
            <w:r w:rsidRPr="008D1A55">
              <w:t>С</w:t>
            </w:r>
            <w:r w:rsidR="0061189C" w:rsidRPr="008D1A55">
              <w:t>ред</w:t>
            </w:r>
            <w:r w:rsidRPr="008D1A55">
              <w:t>-</w:t>
            </w:r>
            <w:r w:rsidR="0061189C" w:rsidRPr="008D1A55">
              <w:t>ний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04E6" w:rsidRPr="008D1A55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1A55">
              <w:rPr>
                <w:bCs/>
              </w:rPr>
              <w:t>в группе не преодо</w:t>
            </w:r>
            <w:r w:rsidR="00EF04E6" w:rsidRPr="008D1A55">
              <w:rPr>
                <w:bCs/>
              </w:rPr>
              <w:t>-</w:t>
            </w:r>
          </w:p>
          <w:p w:rsidR="00EF04E6" w:rsidRPr="008D1A55" w:rsidRDefault="0061189C" w:rsidP="00EF04E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1A55">
              <w:rPr>
                <w:bCs/>
              </w:rPr>
              <w:t>левших минималь</w:t>
            </w:r>
            <w:r w:rsidR="00EF04E6" w:rsidRPr="008D1A55">
              <w:rPr>
                <w:bCs/>
              </w:rPr>
              <w:t>-</w:t>
            </w:r>
          </w:p>
          <w:p w:rsidR="0061189C" w:rsidRPr="008D1A55" w:rsidRDefault="0061189C" w:rsidP="00EF04E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1A55">
              <w:rPr>
                <w:bCs/>
              </w:rPr>
              <w:t>ный балл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189C" w:rsidRPr="008D1A55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1A55">
              <w:rPr>
                <w:bCs/>
              </w:rPr>
              <w:t>в группе 60-80 т.б.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1189C" w:rsidRPr="008D1A55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1A55">
              <w:rPr>
                <w:bCs/>
              </w:rPr>
              <w:t>в группе 80-100 т.б.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3A1EF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991AB1" w:rsidRDefault="003A1EF9" w:rsidP="00D2413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991AB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991AB1" w:rsidRPr="00991AB1">
              <w:rPr>
                <w:rFonts w:eastAsia="Times New Roman"/>
                <w:color w:val="000000"/>
                <w:sz w:val="20"/>
                <w:szCs w:val="20"/>
              </w:rPr>
              <w:t xml:space="preserve">Строение электронных оболочек атомов элементов первых четырёх периодов. </w:t>
            </w:r>
            <w:r w:rsidR="00991AB1" w:rsidRPr="00991AB1">
              <w:rPr>
                <w:rFonts w:eastAsia="Times New Roman"/>
                <w:color w:val="000000"/>
                <w:sz w:val="20"/>
                <w:szCs w:val="20"/>
                <w:lang w:val="en-US"/>
              </w:rPr>
              <w:t>s</w:t>
            </w:r>
            <w:r w:rsidR="00991AB1" w:rsidRPr="00991AB1">
              <w:rPr>
                <w:rFonts w:eastAsia="Times New Roman"/>
                <w:color w:val="000000"/>
                <w:sz w:val="20"/>
                <w:szCs w:val="20"/>
              </w:rPr>
              <w:t>-,</w:t>
            </w:r>
            <w:r w:rsidR="00991AB1" w:rsidRPr="00991AB1">
              <w:rPr>
                <w:rFonts w:eastAsia="Times New Roman"/>
                <w:color w:val="000000"/>
                <w:sz w:val="20"/>
                <w:szCs w:val="20"/>
                <w:lang w:val="en-US"/>
              </w:rPr>
              <w:t>p</w:t>
            </w:r>
            <w:r w:rsidR="00991AB1" w:rsidRPr="00991AB1">
              <w:rPr>
                <w:rFonts w:eastAsia="Times New Roman"/>
                <w:color w:val="000000"/>
                <w:sz w:val="20"/>
                <w:szCs w:val="20"/>
              </w:rPr>
              <w:t xml:space="preserve">-, </w:t>
            </w:r>
            <w:r w:rsidR="00991AB1" w:rsidRPr="00991AB1">
              <w:rPr>
                <w:rFonts w:eastAsia="Times New Roman"/>
                <w:color w:val="000000"/>
                <w:sz w:val="20"/>
                <w:szCs w:val="20"/>
                <w:lang w:val="en-US"/>
              </w:rPr>
              <w:t>d</w:t>
            </w:r>
            <w:r w:rsidR="00991AB1" w:rsidRPr="00991AB1">
              <w:rPr>
                <w:rFonts w:eastAsia="Times New Roman"/>
                <w:color w:val="000000"/>
                <w:sz w:val="20"/>
                <w:szCs w:val="20"/>
              </w:rPr>
              <w:t>- элементы. Электронные конфигурации атома. Основное и возбуждённое состояние атома. (1.1.1)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991AB1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190C18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68,9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190C18" w:rsidP="00614AB8">
            <w:pPr>
              <w:jc w:val="center"/>
            </w:pPr>
            <w:r>
              <w:t>26,3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190C18" w:rsidRDefault="00190C18" w:rsidP="00614AB8">
            <w:pPr>
              <w:jc w:val="center"/>
            </w:pPr>
          </w:p>
          <w:p w:rsidR="00190C18" w:rsidRPr="00190C18" w:rsidRDefault="00190C18" w:rsidP="00614AB8">
            <w:pPr>
              <w:jc w:val="center"/>
              <w:rPr>
                <w:sz w:val="16"/>
                <w:szCs w:val="16"/>
              </w:rPr>
            </w:pPr>
          </w:p>
          <w:p w:rsidR="00190C18" w:rsidRPr="00DD2F53" w:rsidRDefault="00190C18" w:rsidP="00614AB8">
            <w:pPr>
              <w:jc w:val="center"/>
            </w:pPr>
            <w:r>
              <w:t>85,0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190C18" w:rsidRDefault="00190C18" w:rsidP="00614AB8">
            <w:pPr>
              <w:jc w:val="center"/>
            </w:pPr>
          </w:p>
          <w:p w:rsidR="00190C18" w:rsidRDefault="00190C18" w:rsidP="00614AB8">
            <w:pPr>
              <w:jc w:val="center"/>
            </w:pPr>
          </w:p>
          <w:p w:rsidR="00190C18" w:rsidRPr="00DD2F53" w:rsidRDefault="00190C18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190C18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D2413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46581">
              <w:rPr>
                <w:rFonts w:ascii="Arial" w:eastAsia="Times New Roman" w:hAnsi="Arial" w:cs="Arial"/>
                <w:color w:val="000000"/>
              </w:rPr>
              <w:t> </w:t>
            </w:r>
            <w:r w:rsidR="00190C18" w:rsidRPr="00190C18">
              <w:rPr>
                <w:rFonts w:eastAsia="Times New Roman"/>
                <w:color w:val="000000"/>
                <w:sz w:val="20"/>
                <w:szCs w:val="20"/>
              </w:rPr>
              <w:t>Закономерности изменения химических свойств</w:t>
            </w:r>
            <w:r w:rsidR="00190C18">
              <w:rPr>
                <w:rFonts w:eastAsia="Times New Roman"/>
                <w:color w:val="000000"/>
                <w:sz w:val="20"/>
                <w:szCs w:val="20"/>
              </w:rPr>
              <w:t xml:space="preserve"> химических элементов и их соединений по периодам и группам. Общая характеристика металлов</w:t>
            </w:r>
            <w:r w:rsidR="00D24138" w:rsidRPr="00D24138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190C18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D24138">
              <w:rPr>
                <w:rFonts w:eastAsia="Times New Roman"/>
                <w:color w:val="000000"/>
                <w:sz w:val="20"/>
                <w:szCs w:val="20"/>
                <w:lang w:val="en-US"/>
              </w:rPr>
              <w:t>IA</w:t>
            </w:r>
            <w:r w:rsidR="00D24138" w:rsidRPr="00D24138">
              <w:rPr>
                <w:rFonts w:eastAsia="Times New Roman"/>
                <w:color w:val="000000"/>
                <w:sz w:val="20"/>
                <w:szCs w:val="20"/>
              </w:rPr>
              <w:t xml:space="preserve">- </w:t>
            </w:r>
            <w:r w:rsidR="00D24138">
              <w:rPr>
                <w:rFonts w:eastAsia="Times New Roman"/>
                <w:color w:val="000000"/>
                <w:sz w:val="20"/>
                <w:szCs w:val="20"/>
                <w:lang w:val="en-US"/>
              </w:rPr>
              <w:t>IIIA</w:t>
            </w:r>
            <w:r w:rsidR="00D24138" w:rsidRPr="00D24138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="00D24138">
              <w:rPr>
                <w:rFonts w:eastAsia="Times New Roman"/>
                <w:color w:val="000000"/>
                <w:sz w:val="20"/>
                <w:szCs w:val="20"/>
              </w:rPr>
              <w:t>групп в связи с их положением в периодической системе химических элементов Д.И. Менделеева и особенностями строения их атомов.</w:t>
            </w:r>
          </w:p>
          <w:p w:rsidR="00D24138" w:rsidRDefault="00D24138" w:rsidP="00D24138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Характеристика переходных металлов: цинка, меди, хрома, железа по их положению  в Периодической системе химических элементов  Д.И. Менделеева и особенностям строения их атомов.</w:t>
            </w:r>
          </w:p>
          <w:p w:rsidR="00D24138" w:rsidRPr="00D24138" w:rsidRDefault="00D24138" w:rsidP="00D24138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Общая характеристика металлов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IV</w:t>
            </w:r>
            <w:r w:rsidRPr="00D24138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A</w:t>
            </w:r>
            <w:r w:rsidRPr="00D24138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–</w:t>
            </w:r>
            <w:r w:rsidRPr="00D24138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VII</w:t>
            </w:r>
            <w:r w:rsidRPr="00D24138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A</w:t>
            </w:r>
            <w:r w:rsidRPr="00D24138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</w:rPr>
              <w:t>групп в связи с их положением в Периодической системе химических элементов Д.И. Менделеева</w:t>
            </w:r>
            <w:r w:rsidR="00B52D61">
              <w:rPr>
                <w:rFonts w:eastAsia="Times New Roman"/>
                <w:color w:val="000000"/>
                <w:sz w:val="20"/>
                <w:szCs w:val="20"/>
              </w:rPr>
              <w:t xml:space="preserve">  и особенностями строения их атомов.(1.2.1;1.2.2; 1.2.3; 1.2.4),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B52D61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B52D61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86,4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B52D61" w:rsidP="00614AB8">
            <w:pPr>
              <w:jc w:val="center"/>
            </w:pPr>
            <w:r>
              <w:t>52,6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Pr="00DD2F53" w:rsidRDefault="00B52D61" w:rsidP="00614AB8">
            <w:pPr>
              <w:jc w:val="center"/>
            </w:pPr>
            <w:r>
              <w:t>92,5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Default="00B52D61" w:rsidP="00614AB8">
            <w:pPr>
              <w:jc w:val="center"/>
            </w:pPr>
          </w:p>
          <w:p w:rsidR="00B52D61" w:rsidRPr="00DD2F53" w:rsidRDefault="00B52D61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B52D61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3.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B52D61" w:rsidRDefault="00B52D61" w:rsidP="00D2413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52D61">
              <w:rPr>
                <w:rFonts w:eastAsia="Times New Roman"/>
                <w:color w:val="000000"/>
                <w:sz w:val="20"/>
                <w:szCs w:val="20"/>
              </w:rPr>
              <w:t>Электроотрицательность, степени окисления и валентность химических элементов.</w:t>
            </w:r>
            <w:r w:rsidR="003A1EF9" w:rsidRPr="00B52D61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(1.3.2).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B52D61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B52D61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98,3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B52D61" w:rsidP="00614AB8">
            <w:pPr>
              <w:jc w:val="center"/>
            </w:pPr>
            <w:r>
              <w:t>94,7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78B0" w:rsidRDefault="000478B0" w:rsidP="00614AB8">
            <w:pPr>
              <w:jc w:val="center"/>
            </w:pPr>
          </w:p>
          <w:p w:rsidR="00B52D61" w:rsidRPr="00DD2F53" w:rsidRDefault="000478B0" w:rsidP="00614AB8">
            <w:pPr>
              <w:jc w:val="center"/>
            </w:pPr>
            <w:r>
              <w:t>100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B52D61" w:rsidRPr="00DD2F53" w:rsidRDefault="00B52D61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B52D61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4.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7311" w:rsidRDefault="00A829BA" w:rsidP="00A829BA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0F5E39">
              <w:rPr>
                <w:rFonts w:eastAsia="Times New Roman"/>
                <w:color w:val="000000"/>
                <w:sz w:val="20"/>
                <w:szCs w:val="20"/>
              </w:rPr>
              <w:t>Ковалентная химическая связь, её разновидности и механизмы образования. Характеристики ковалентной химической связи (</w:t>
            </w:r>
            <w:r w:rsidR="003A1EF9" w:rsidRPr="000F5E3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0F5E39">
              <w:rPr>
                <w:rFonts w:eastAsia="Times New Roman"/>
                <w:color w:val="000000"/>
                <w:sz w:val="20"/>
                <w:szCs w:val="20"/>
              </w:rPr>
              <w:t>полярность, энергия). Ионная связь, металлическая связь, водородная связь). Вещества молекулярного и немолекулярного строения. Тип</w:t>
            </w:r>
            <w:r w:rsidR="000F5E39" w:rsidRPr="000F5E39">
              <w:rPr>
                <w:rFonts w:eastAsia="Times New Roman"/>
                <w:color w:val="000000"/>
                <w:sz w:val="20"/>
                <w:szCs w:val="20"/>
              </w:rPr>
              <w:t xml:space="preserve"> кристаллической решётки. Зависимость свойств веществ от их состава и строения</w:t>
            </w:r>
            <w:r w:rsidR="000F5E39"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. </w:t>
            </w:r>
          </w:p>
          <w:p w:rsidR="000F5E39" w:rsidRPr="000F5E39" w:rsidRDefault="000F5E39" w:rsidP="00A829B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(1.3.1; 1.3.3).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614AB8">
            <w:pPr>
              <w:autoSpaceDE w:val="0"/>
              <w:autoSpaceDN w:val="0"/>
              <w:adjustRightInd w:val="0"/>
              <w:ind w:hanging="112"/>
              <w:jc w:val="center"/>
            </w:pPr>
          </w:p>
          <w:p w:rsidR="000F5E39" w:rsidRDefault="000F5E39" w:rsidP="00614AB8">
            <w:pPr>
              <w:autoSpaceDE w:val="0"/>
              <w:autoSpaceDN w:val="0"/>
              <w:adjustRightInd w:val="0"/>
              <w:ind w:hanging="112"/>
              <w:jc w:val="center"/>
            </w:pPr>
          </w:p>
          <w:p w:rsidR="000F5E39" w:rsidRDefault="000F5E39" w:rsidP="00614AB8">
            <w:pPr>
              <w:autoSpaceDE w:val="0"/>
              <w:autoSpaceDN w:val="0"/>
              <w:adjustRightInd w:val="0"/>
              <w:ind w:hanging="112"/>
              <w:jc w:val="center"/>
            </w:pPr>
          </w:p>
          <w:p w:rsidR="000F5E39" w:rsidRDefault="000F5E39" w:rsidP="00614AB8">
            <w:pPr>
              <w:autoSpaceDE w:val="0"/>
              <w:autoSpaceDN w:val="0"/>
              <w:adjustRightInd w:val="0"/>
              <w:ind w:hanging="112"/>
              <w:jc w:val="center"/>
            </w:pPr>
          </w:p>
          <w:p w:rsidR="000F5E39" w:rsidRDefault="000F5E39" w:rsidP="00614AB8">
            <w:pPr>
              <w:autoSpaceDE w:val="0"/>
              <w:autoSpaceDN w:val="0"/>
              <w:adjustRightInd w:val="0"/>
              <w:ind w:hanging="112"/>
              <w:jc w:val="center"/>
            </w:pPr>
          </w:p>
          <w:p w:rsidR="000F5E39" w:rsidRPr="00DD2F53" w:rsidRDefault="000F5E39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614AB8">
            <w:pPr>
              <w:autoSpaceDE w:val="0"/>
              <w:autoSpaceDN w:val="0"/>
              <w:adjustRightInd w:val="0"/>
              <w:ind w:firstLine="67"/>
              <w:jc w:val="center"/>
            </w:pPr>
          </w:p>
          <w:p w:rsidR="000F5E39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</w:p>
          <w:p w:rsidR="000F5E39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</w:p>
          <w:p w:rsidR="000F5E39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</w:p>
          <w:p w:rsidR="000F5E39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</w:p>
          <w:p w:rsidR="000F5E39" w:rsidRPr="00DD2F53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57,6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Pr="00DD2F53" w:rsidRDefault="000F5E39" w:rsidP="00614AB8">
            <w:pPr>
              <w:jc w:val="center"/>
            </w:pPr>
            <w:r>
              <w:t>5,3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Pr="00DD2F53" w:rsidRDefault="000F5E39" w:rsidP="00614AB8">
            <w:pPr>
              <w:jc w:val="center"/>
            </w:pPr>
            <w:r>
              <w:t>76,3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Pr="00DD2F53" w:rsidRDefault="000F5E39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B52D61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0F5E39" w:rsidRDefault="000F5E39" w:rsidP="00D24138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Классификация неорганических веществ. Номенклатура неорганических веществ (тривиальная и международная). </w:t>
            </w: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(2.1</w:t>
            </w:r>
            <w:r w:rsidR="003A1EF9"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 </w:t>
            </w: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F5E39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5E39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</w:p>
          <w:p w:rsidR="000F5E39" w:rsidRPr="00DD2F53" w:rsidRDefault="000F5E39" w:rsidP="000F5E39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63,8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F5E39" w:rsidP="00614AB8">
            <w:pPr>
              <w:jc w:val="center"/>
            </w:pPr>
            <w:r>
              <w:t>15,8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Pr="00DD2F53" w:rsidRDefault="000F5E39" w:rsidP="00614AB8">
            <w:pPr>
              <w:jc w:val="center"/>
            </w:pPr>
            <w:r>
              <w:t>83,8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0F5E39" w:rsidRDefault="000F5E39" w:rsidP="00614AB8">
            <w:pPr>
              <w:jc w:val="center"/>
            </w:pPr>
          </w:p>
          <w:p w:rsidR="000F5E39" w:rsidRPr="00DD2F53" w:rsidRDefault="000F5E39" w:rsidP="00614AB8">
            <w:pPr>
              <w:jc w:val="center"/>
            </w:pPr>
            <w:r>
              <w:t>90,9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0F5E3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AA5720">
              <w:rPr>
                <w:rFonts w:eastAsia="Times New Roman"/>
                <w:color w:val="000000"/>
                <w:sz w:val="20"/>
                <w:szCs w:val="20"/>
              </w:rPr>
              <w:t>Характерные химические свойства простых веществ металлов: щелочных, щелочно-земельных, алюминия, переходных металлов (меди, цинка, железа, хрома).</w:t>
            </w:r>
          </w:p>
          <w:p w:rsidR="00BE7311" w:rsidRDefault="00AA5720" w:rsidP="002557C3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Характерные химические свойства простых веществ неметаллов: водорода, галогенов, кислорода, серы, азота, фосфора, углерода и куремния</w:t>
            </w: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. </w:t>
            </w:r>
          </w:p>
          <w:p w:rsidR="00AA5720" w:rsidRPr="000F5E39" w:rsidRDefault="00AA5720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(2.2; 2.3).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AA5720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AA5720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50,8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176269" w:rsidP="00614AB8">
            <w:pPr>
              <w:jc w:val="center"/>
            </w:pPr>
            <w:r>
              <w:t>10,5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176269" w:rsidRDefault="00176269" w:rsidP="00614AB8">
            <w:pPr>
              <w:jc w:val="center"/>
            </w:pPr>
          </w:p>
          <w:p w:rsidR="00176269" w:rsidRDefault="00176269" w:rsidP="00614AB8">
            <w:pPr>
              <w:jc w:val="center"/>
            </w:pPr>
          </w:p>
          <w:p w:rsidR="00176269" w:rsidRDefault="00176269" w:rsidP="00614AB8">
            <w:pPr>
              <w:jc w:val="center"/>
            </w:pPr>
          </w:p>
          <w:p w:rsidR="00176269" w:rsidRPr="00DD2F53" w:rsidRDefault="00176269" w:rsidP="00614AB8">
            <w:pPr>
              <w:jc w:val="center"/>
            </w:pPr>
            <w:r>
              <w:t>63,8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176269" w:rsidRDefault="00176269" w:rsidP="00614AB8">
            <w:pPr>
              <w:jc w:val="center"/>
            </w:pPr>
          </w:p>
          <w:p w:rsidR="00176269" w:rsidRDefault="00176269" w:rsidP="00614AB8">
            <w:pPr>
              <w:jc w:val="center"/>
            </w:pPr>
          </w:p>
          <w:p w:rsidR="00176269" w:rsidRDefault="00176269" w:rsidP="00614AB8">
            <w:pPr>
              <w:jc w:val="center"/>
            </w:pPr>
          </w:p>
          <w:p w:rsidR="00176269" w:rsidRPr="00DD2F53" w:rsidRDefault="00176269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7311" w:rsidRDefault="003A1EF9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0F5E3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176269">
              <w:rPr>
                <w:rFonts w:eastAsia="Times New Roman"/>
                <w:color w:val="000000"/>
                <w:sz w:val="20"/>
                <w:szCs w:val="20"/>
              </w:rPr>
              <w:t xml:space="preserve">Характерные химические свойства оксидов: основных. амфотерных, кислотных. </w:t>
            </w:r>
          </w:p>
          <w:p w:rsidR="003A1EF9" w:rsidRPr="000F5E39" w:rsidRDefault="00176269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(2.4)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176269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17626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68,4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176269" w:rsidP="00614AB8">
            <w:pPr>
              <w:jc w:val="center"/>
            </w:pPr>
            <w:r>
              <w:t>15,8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176269" w:rsidRPr="00DD2F53" w:rsidRDefault="00176269" w:rsidP="00614AB8">
            <w:pPr>
              <w:jc w:val="center"/>
            </w:pPr>
            <w:r>
              <w:t>91,3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176269" w:rsidRPr="00DD2F53" w:rsidRDefault="00176269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8.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0F5E3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176269">
              <w:rPr>
                <w:rFonts w:eastAsia="Times New Roman"/>
                <w:color w:val="000000"/>
                <w:sz w:val="20"/>
                <w:szCs w:val="20"/>
              </w:rPr>
              <w:t>Характерные химические свойства оснований и амфотерных гидроксидов. Характерные химические свойства кислот. Характерные химические свойства солей – средних, кислых,  основных, комплексных (на примере гидроксо</w:t>
            </w:r>
            <w:r w:rsidR="00D0517E">
              <w:rPr>
                <w:rFonts w:eastAsia="Times New Roman"/>
                <w:color w:val="000000"/>
                <w:sz w:val="20"/>
                <w:szCs w:val="20"/>
              </w:rPr>
              <w:t xml:space="preserve">- </w:t>
            </w:r>
            <w:r w:rsidR="00176269">
              <w:rPr>
                <w:rFonts w:eastAsia="Times New Roman"/>
                <w:color w:val="000000"/>
                <w:sz w:val="20"/>
                <w:szCs w:val="20"/>
              </w:rPr>
              <w:t>соединений цинка и алюминия)</w:t>
            </w:r>
            <w:r w:rsidR="00D0517E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  <w:p w:rsidR="00BE7311" w:rsidRDefault="00D0517E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Электролитическая диссоциация электролитов в водных растворах. Сильные и слабые электролиты. Реакции ионного обмена.</w:t>
            </w:r>
          </w:p>
          <w:p w:rsidR="00D0517E" w:rsidRPr="000F5E39" w:rsidRDefault="00D0517E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(2.5; 2.6; 2.7; 1.4.5; 1.4.6).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D0517E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5B6C98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81,9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5B6C98" w:rsidP="00614AB8">
            <w:pPr>
              <w:jc w:val="center"/>
            </w:pPr>
            <w:r>
              <w:t>21,1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  <w:r>
              <w:t>96,3</w:t>
            </w:r>
          </w:p>
          <w:p w:rsidR="005B6C98" w:rsidRPr="00DD2F53" w:rsidRDefault="005B6C98" w:rsidP="00614AB8">
            <w:pPr>
              <w:jc w:val="center"/>
            </w:pP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</w:p>
          <w:p w:rsidR="005B6C98" w:rsidRDefault="005B6C98" w:rsidP="00614AB8">
            <w:pPr>
              <w:jc w:val="center"/>
            </w:pPr>
          </w:p>
          <w:p w:rsidR="005B6C98" w:rsidRPr="00DD2F53" w:rsidRDefault="005B6C98" w:rsidP="00614AB8">
            <w:pPr>
              <w:jc w:val="center"/>
            </w:pPr>
            <w:r>
              <w:t>90,9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9.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7311" w:rsidRDefault="00E44D6B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E44D6B">
              <w:rPr>
                <w:rFonts w:eastAsia="Times New Roman"/>
                <w:color w:val="000000"/>
                <w:sz w:val="20"/>
                <w:szCs w:val="20"/>
              </w:rPr>
              <w:t xml:space="preserve">Взаимосвязь неорганических веществ. </w:t>
            </w:r>
          </w:p>
          <w:p w:rsidR="003A1EF9" w:rsidRPr="00BE7311" w:rsidRDefault="00E44D6B" w:rsidP="002557C3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(2.8)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44D6B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44D6B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43,0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44D6B" w:rsidP="00614AB8">
            <w:pPr>
              <w:jc w:val="center"/>
            </w:pPr>
            <w:r>
              <w:t>10,5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Pr="00DD2F53" w:rsidRDefault="00E44D6B" w:rsidP="00614AB8">
            <w:pPr>
              <w:jc w:val="center"/>
            </w:pPr>
            <w:r>
              <w:t>55,5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Pr="00DD2F53" w:rsidRDefault="00E44D6B" w:rsidP="00614AB8">
            <w:pPr>
              <w:jc w:val="center"/>
            </w:pPr>
            <w:r>
              <w:t>82,0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F5E3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10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E44D6B" w:rsidRDefault="003A1EF9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E44D6B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E44D6B" w:rsidRPr="00E44D6B">
              <w:rPr>
                <w:rFonts w:eastAsia="Times New Roman"/>
                <w:color w:val="000000"/>
                <w:sz w:val="20"/>
                <w:szCs w:val="20"/>
              </w:rPr>
              <w:t>Реакции окислительно-восстановительные</w:t>
            </w:r>
            <w:r w:rsidR="00BE7311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r w:rsidR="00BE7311"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(1.4.8)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44D6B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44D6B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55,45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44D6B" w:rsidP="00614AB8">
            <w:pPr>
              <w:jc w:val="center"/>
            </w:pPr>
            <w:r>
              <w:t>21,0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Pr="00DD2F53" w:rsidRDefault="00E44D6B" w:rsidP="00614AB8">
            <w:pPr>
              <w:jc w:val="center"/>
            </w:pPr>
            <w:r>
              <w:t>75,5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Pr="00DD2F53" w:rsidRDefault="00E44D6B" w:rsidP="00614AB8">
            <w:pPr>
              <w:jc w:val="center"/>
            </w:pPr>
            <w:r>
              <w:t>86,5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11.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E44D6B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E44D6B">
              <w:rPr>
                <w:rFonts w:eastAsia="Times New Roman"/>
                <w:color w:val="000000"/>
                <w:sz w:val="20"/>
                <w:szCs w:val="20"/>
              </w:rPr>
              <w:t>Характерные химические свойства неорганических веществ:</w:t>
            </w:r>
          </w:p>
          <w:p w:rsidR="00E44D6B" w:rsidRDefault="00E44D6B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- простых веществ металлов щелочных, щелочно-земельных, алюминия, переходных металлов (меди, цинка, </w:t>
            </w:r>
            <w:r w:rsidR="002062B4">
              <w:rPr>
                <w:rFonts w:eastAsia="Times New Roman"/>
                <w:color w:val="000000"/>
                <w:sz w:val="20"/>
                <w:szCs w:val="20"/>
              </w:rPr>
              <w:t>железа, хрома).</w:t>
            </w:r>
          </w:p>
          <w:p w:rsidR="002062B4" w:rsidRDefault="002062B4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-простых веществ неметаллов – водорода, галогенов, кислорода, серы, азота, фосфора, углерода и кремния.</w:t>
            </w:r>
          </w:p>
          <w:p w:rsidR="002062B4" w:rsidRDefault="002062B4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- оксидов основных. амфотерных, кислотных.</w:t>
            </w:r>
          </w:p>
          <w:p w:rsidR="002062B4" w:rsidRDefault="002062B4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- оснований и амфотерных гидроксидов.</w:t>
            </w:r>
          </w:p>
          <w:p w:rsidR="002062B4" w:rsidRDefault="002062B4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- кислот.</w:t>
            </w:r>
          </w:p>
          <w:p w:rsidR="002062B4" w:rsidRDefault="002062B4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- солей средних, кислых, основных, комплексных ( на примере гидроксосоединений алюминия и цинка)</w:t>
            </w:r>
          </w:p>
          <w:p w:rsidR="002062B4" w:rsidRPr="00BE7311" w:rsidRDefault="002062B4" w:rsidP="00D24138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(2.2; 2.3; 2.4; 2.5; 2.6; 2.7)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2062B4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2062B4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44,0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2062B4" w:rsidP="00614AB8">
            <w:pPr>
              <w:jc w:val="center"/>
            </w:pPr>
            <w:r>
              <w:t>2,5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2062B4" w:rsidRDefault="002062B4" w:rsidP="00614AB8">
            <w:pPr>
              <w:jc w:val="center"/>
            </w:pPr>
          </w:p>
          <w:p w:rsidR="002062B4" w:rsidRDefault="002062B4" w:rsidP="00614AB8">
            <w:pPr>
              <w:jc w:val="center"/>
            </w:pPr>
            <w:r>
              <w:t>65,0</w:t>
            </w:r>
          </w:p>
          <w:p w:rsidR="002062B4" w:rsidRDefault="002062B4" w:rsidP="00614AB8">
            <w:pPr>
              <w:jc w:val="center"/>
            </w:pPr>
          </w:p>
          <w:p w:rsidR="002062B4" w:rsidRPr="00DD2F53" w:rsidRDefault="002062B4" w:rsidP="00614AB8">
            <w:pPr>
              <w:jc w:val="center"/>
            </w:pP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204D4E" w:rsidRDefault="00204D4E" w:rsidP="00614AB8">
            <w:pPr>
              <w:jc w:val="center"/>
            </w:pPr>
          </w:p>
          <w:p w:rsidR="00204D4E" w:rsidRPr="00DD2F53" w:rsidRDefault="00204D4E" w:rsidP="00614AB8">
            <w:pPr>
              <w:jc w:val="center"/>
            </w:pPr>
            <w:r>
              <w:t>86,5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12.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E44D6B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204D4E">
              <w:rPr>
                <w:rFonts w:eastAsia="Times New Roman"/>
                <w:color w:val="000000"/>
                <w:sz w:val="20"/>
                <w:szCs w:val="20"/>
              </w:rPr>
              <w:t>Классификация органических веществ. Номенклатура органических веществ (тривиальная и международная).</w:t>
            </w:r>
          </w:p>
          <w:p w:rsidR="00204D4E" w:rsidRPr="00BE7311" w:rsidRDefault="00204D4E" w:rsidP="002557C3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(3.3)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204D4E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204D4E" w:rsidP="00204D4E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60,5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204D4E" w:rsidP="00614AB8">
            <w:pPr>
              <w:jc w:val="center"/>
            </w:pPr>
            <w:r>
              <w:t>10,5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204D4E" w:rsidRDefault="00204D4E" w:rsidP="00614AB8">
            <w:pPr>
              <w:jc w:val="center"/>
            </w:pPr>
          </w:p>
          <w:p w:rsidR="00204D4E" w:rsidRPr="00DD2F53" w:rsidRDefault="00204D4E" w:rsidP="00614AB8">
            <w:pPr>
              <w:jc w:val="center"/>
            </w:pPr>
            <w:r>
              <w:t>88,8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204D4E" w:rsidRDefault="00204D4E" w:rsidP="00614AB8">
            <w:pPr>
              <w:jc w:val="center"/>
            </w:pPr>
          </w:p>
          <w:p w:rsidR="00204D4E" w:rsidRPr="00DD2F53" w:rsidRDefault="00204D4E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13.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204D4E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204D4E">
              <w:rPr>
                <w:rFonts w:eastAsia="Times New Roman"/>
                <w:color w:val="000000"/>
                <w:sz w:val="20"/>
                <w:szCs w:val="20"/>
              </w:rPr>
              <w:t xml:space="preserve">Теория строения органических соединений. Гомология и изомерия (структурная и пространственная). </w:t>
            </w:r>
          </w:p>
          <w:p w:rsidR="00204D4E" w:rsidRDefault="00204D4E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Взаимное влияние атомов в молекулах.</w:t>
            </w:r>
          </w:p>
          <w:p w:rsidR="00204D4E" w:rsidRDefault="00204D4E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Типы химических связей в молекулах органических веществ.</w:t>
            </w:r>
          </w:p>
          <w:p w:rsidR="00204D4E" w:rsidRDefault="00204D4E" w:rsidP="002557C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Гибридизация атомных орбиталей углерода. Радикал. Функциональ</w:t>
            </w:r>
            <w:r w:rsidR="002557C3">
              <w:rPr>
                <w:rFonts w:eastAsia="Times New Roman"/>
                <w:color w:val="000000"/>
                <w:sz w:val="20"/>
                <w:szCs w:val="20"/>
              </w:rPr>
              <w:t>ная группа.</w:t>
            </w:r>
          </w:p>
          <w:p w:rsidR="00E84ABA" w:rsidRPr="00BE7311" w:rsidRDefault="00E84ABA" w:rsidP="002557C3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(3.1; 3.2)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2557C3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2557C3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61,0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2557C3" w:rsidP="00614AB8">
            <w:pPr>
              <w:jc w:val="center"/>
            </w:pPr>
            <w:r>
              <w:t>15,8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2557C3" w:rsidRDefault="002557C3" w:rsidP="00614AB8">
            <w:pPr>
              <w:jc w:val="center"/>
            </w:pPr>
          </w:p>
          <w:p w:rsidR="002557C3" w:rsidRDefault="002557C3" w:rsidP="00614AB8">
            <w:pPr>
              <w:jc w:val="center"/>
            </w:pPr>
          </w:p>
          <w:p w:rsidR="002557C3" w:rsidRDefault="002557C3" w:rsidP="00614AB8">
            <w:pPr>
              <w:jc w:val="center"/>
            </w:pPr>
          </w:p>
          <w:p w:rsidR="002557C3" w:rsidRDefault="002557C3" w:rsidP="00614AB8">
            <w:pPr>
              <w:jc w:val="center"/>
            </w:pPr>
          </w:p>
          <w:p w:rsidR="002557C3" w:rsidRPr="00DD2F53" w:rsidRDefault="002557C3" w:rsidP="00614AB8">
            <w:pPr>
              <w:jc w:val="center"/>
            </w:pPr>
            <w:r>
              <w:t>88,8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2557C3" w:rsidRDefault="002557C3" w:rsidP="00614AB8">
            <w:pPr>
              <w:jc w:val="center"/>
            </w:pPr>
          </w:p>
          <w:p w:rsidR="002557C3" w:rsidRDefault="002557C3" w:rsidP="00614AB8">
            <w:pPr>
              <w:jc w:val="center"/>
            </w:pPr>
          </w:p>
          <w:p w:rsidR="002557C3" w:rsidRDefault="002557C3" w:rsidP="00614AB8">
            <w:pPr>
              <w:jc w:val="center"/>
            </w:pPr>
          </w:p>
          <w:p w:rsidR="002557C3" w:rsidRDefault="002557C3" w:rsidP="00614AB8">
            <w:pPr>
              <w:jc w:val="center"/>
            </w:pPr>
          </w:p>
          <w:p w:rsidR="002557C3" w:rsidRPr="00DD2F53" w:rsidRDefault="002557C3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14.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E84ABA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204D4E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E84ABA">
              <w:rPr>
                <w:rFonts w:eastAsia="Times New Roman"/>
                <w:color w:val="000000"/>
                <w:sz w:val="20"/>
                <w:szCs w:val="20"/>
              </w:rPr>
              <w:t>Характеристика химических свойств углеводородов: алканов, циклоалканов, алкенов, диенов, алкинов, ароматических углеводородов (бензола и толуола).</w:t>
            </w:r>
          </w:p>
          <w:p w:rsidR="00E84ABA" w:rsidRDefault="00E84ABA" w:rsidP="00E84ABA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Основные способы получения углеводородов (в лаборатории).</w:t>
            </w:r>
          </w:p>
          <w:p w:rsidR="00E84ABA" w:rsidRPr="00BE7311" w:rsidRDefault="00E84ABA" w:rsidP="00D24138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(3.4; 4.1.7)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84ABA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84ABA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61,0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84ABA" w:rsidP="00614AB8">
            <w:pPr>
              <w:jc w:val="center"/>
            </w:pPr>
            <w:r>
              <w:t>21,1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E84ABA" w:rsidRDefault="00E84ABA" w:rsidP="00614AB8">
            <w:pPr>
              <w:jc w:val="center"/>
            </w:pPr>
          </w:p>
          <w:p w:rsidR="00E84ABA" w:rsidRDefault="00E84ABA" w:rsidP="00614AB8">
            <w:pPr>
              <w:jc w:val="center"/>
            </w:pPr>
          </w:p>
          <w:p w:rsidR="00E84ABA" w:rsidRPr="00DD2F53" w:rsidRDefault="00E84ABA" w:rsidP="00614AB8">
            <w:pPr>
              <w:jc w:val="center"/>
            </w:pPr>
            <w:r>
              <w:t>87,5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E84ABA" w:rsidRDefault="00E84ABA" w:rsidP="00614AB8">
            <w:pPr>
              <w:jc w:val="center"/>
            </w:pPr>
          </w:p>
          <w:p w:rsidR="00E84ABA" w:rsidRDefault="00E84ABA" w:rsidP="00614AB8">
            <w:pPr>
              <w:jc w:val="center"/>
            </w:pPr>
          </w:p>
          <w:p w:rsidR="00E84ABA" w:rsidRPr="00DD2F53" w:rsidRDefault="00E84ABA" w:rsidP="00614AB8">
            <w:pPr>
              <w:jc w:val="center"/>
            </w:pPr>
            <w:r>
              <w:t>100</w:t>
            </w:r>
          </w:p>
        </w:tc>
      </w:tr>
      <w:tr w:rsidR="0035123D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23D" w:rsidRPr="00DD2F53" w:rsidRDefault="0035123D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15.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23D" w:rsidRDefault="0035123D" w:rsidP="0035123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204D4E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/>
                <w:color w:val="000000"/>
                <w:sz w:val="20"/>
                <w:szCs w:val="20"/>
              </w:rPr>
              <w:t>Характерные химические свойства предельных одноатомных и многоатомных спиртов, фенола.</w:t>
            </w:r>
          </w:p>
          <w:p w:rsidR="0035123D" w:rsidRDefault="0035123D" w:rsidP="0035123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Характерные химические свойства альдегидов, предельных карбоновых кислот, сложных эфиров.</w:t>
            </w:r>
          </w:p>
          <w:p w:rsidR="0035123D" w:rsidRDefault="0035123D" w:rsidP="0035123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Основные способы получения кислородсодержащих органических соединений (в лаборатории).</w:t>
            </w:r>
          </w:p>
          <w:p w:rsidR="0035123D" w:rsidRPr="00BE7311" w:rsidRDefault="0035123D" w:rsidP="0035123D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(3.5; 3.6; 4.1.8)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23D" w:rsidRPr="00DD2F53" w:rsidRDefault="0035123D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23D" w:rsidRPr="00DD2F53" w:rsidRDefault="0035123D" w:rsidP="00005C1B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74,6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23D" w:rsidRPr="00DD2F53" w:rsidRDefault="0035123D" w:rsidP="00005C1B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36,8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23D" w:rsidRPr="00DD2F53" w:rsidRDefault="0035123D" w:rsidP="00005C1B">
            <w:pPr>
              <w:jc w:val="center"/>
            </w:pPr>
            <w:r>
              <w:t>92,5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123D" w:rsidRDefault="0035123D" w:rsidP="00614AB8">
            <w:pPr>
              <w:jc w:val="center"/>
            </w:pPr>
          </w:p>
          <w:p w:rsidR="0035123D" w:rsidRDefault="0035123D" w:rsidP="00614AB8">
            <w:pPr>
              <w:jc w:val="center"/>
            </w:pPr>
          </w:p>
          <w:p w:rsidR="0035123D" w:rsidRPr="0035123D" w:rsidRDefault="0035123D" w:rsidP="00614AB8">
            <w:pPr>
              <w:jc w:val="center"/>
              <w:rPr>
                <w:sz w:val="16"/>
                <w:szCs w:val="16"/>
              </w:rPr>
            </w:pPr>
          </w:p>
          <w:p w:rsidR="0035123D" w:rsidRDefault="0035123D" w:rsidP="00614AB8">
            <w:pPr>
              <w:jc w:val="center"/>
            </w:pPr>
          </w:p>
          <w:p w:rsidR="0035123D" w:rsidRPr="00DD2F53" w:rsidRDefault="0035123D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16.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5123D" w:rsidP="006063D2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Характерные химические свойства азотсодержащих органических соединений аминов и аминокислот.</w:t>
            </w:r>
          </w:p>
          <w:p w:rsidR="006063D2" w:rsidRDefault="006063D2" w:rsidP="006063D2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Биологически важные вещества жиры, углеводы (моносахариды, дисахариды, полисахариды), белки.</w:t>
            </w:r>
          </w:p>
          <w:p w:rsidR="006063D2" w:rsidRPr="00BE7311" w:rsidRDefault="006063D2" w:rsidP="006063D2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(3.7; 3.8)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6063D2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6063D2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28,8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6063D2" w:rsidP="00614AB8">
            <w:pPr>
              <w:jc w:val="center"/>
            </w:pPr>
            <w:r>
              <w:t>0,0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6063D2" w:rsidRDefault="006063D2" w:rsidP="00614AB8">
            <w:pPr>
              <w:jc w:val="center"/>
            </w:pPr>
          </w:p>
          <w:p w:rsidR="006063D2" w:rsidRDefault="006063D2" w:rsidP="00614AB8">
            <w:pPr>
              <w:jc w:val="center"/>
            </w:pPr>
          </w:p>
          <w:p w:rsidR="006063D2" w:rsidRPr="00DD2F53" w:rsidRDefault="006063D2" w:rsidP="00614AB8">
            <w:pPr>
              <w:jc w:val="center"/>
            </w:pPr>
            <w:r>
              <w:t>36,3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6063D2" w:rsidRDefault="006063D2" w:rsidP="00614AB8">
            <w:pPr>
              <w:jc w:val="center"/>
            </w:pPr>
          </w:p>
          <w:p w:rsidR="006063D2" w:rsidRDefault="006063D2" w:rsidP="00614AB8">
            <w:pPr>
              <w:jc w:val="center"/>
            </w:pPr>
          </w:p>
          <w:p w:rsidR="006063D2" w:rsidRPr="00DD2F53" w:rsidRDefault="006063D2" w:rsidP="00614AB8">
            <w:pPr>
              <w:jc w:val="center"/>
            </w:pPr>
            <w:r>
              <w:t>90,9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17.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6063D2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204D4E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6063D2">
              <w:rPr>
                <w:rFonts w:eastAsia="Times New Roman"/>
                <w:color w:val="000000"/>
                <w:sz w:val="20"/>
                <w:szCs w:val="20"/>
              </w:rPr>
              <w:t>Взаимосвязь углеводородов и кислородсодержащих органических соединений</w:t>
            </w:r>
          </w:p>
          <w:p w:rsidR="006063D2" w:rsidRPr="00BE7311" w:rsidRDefault="006063D2" w:rsidP="006063D2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(3.9)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6063D2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6063D2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75,0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6063D2" w:rsidP="00614AB8">
            <w:pPr>
              <w:jc w:val="center"/>
            </w:pPr>
            <w:r>
              <w:t>37,0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6063D2" w:rsidRPr="00DD2F53" w:rsidRDefault="006063D2" w:rsidP="00614AB8">
            <w:pPr>
              <w:jc w:val="center"/>
            </w:pPr>
            <w:r>
              <w:t>93,0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6063D2" w:rsidRPr="00DD2F53" w:rsidRDefault="006063D2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18.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005C1B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204D4E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6063D2">
              <w:rPr>
                <w:rFonts w:eastAsia="Times New Roman"/>
                <w:color w:val="000000"/>
                <w:sz w:val="20"/>
                <w:szCs w:val="20"/>
              </w:rPr>
              <w:t>Характерные химические свойства</w:t>
            </w:r>
            <w:r w:rsidR="00005C1B">
              <w:rPr>
                <w:rFonts w:eastAsia="Times New Roman"/>
                <w:color w:val="000000"/>
                <w:sz w:val="20"/>
                <w:szCs w:val="20"/>
              </w:rPr>
              <w:t xml:space="preserve"> углеводородов алканов циклоалканов, алкенов, диенов, алкинов, ароматических углеводородов (бензола и толуола). Ионный (правило В.В. Марковникова) и радикальный механизм реакций в органической химии</w:t>
            </w:r>
          </w:p>
          <w:p w:rsidR="00005C1B" w:rsidRPr="00BE7311" w:rsidRDefault="00005C1B" w:rsidP="00005C1B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(1.4; 1.4.10)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05C1B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05C1B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57,0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05C1B" w:rsidP="00614AB8">
            <w:pPr>
              <w:jc w:val="center"/>
            </w:pPr>
            <w:r>
              <w:t>16,0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005C1B" w:rsidRPr="00005C1B" w:rsidRDefault="00005C1B" w:rsidP="00614AB8">
            <w:pPr>
              <w:jc w:val="center"/>
              <w:rPr>
                <w:sz w:val="16"/>
                <w:szCs w:val="16"/>
              </w:rPr>
            </w:pPr>
          </w:p>
          <w:p w:rsidR="00005C1B" w:rsidRDefault="00005C1B" w:rsidP="00614AB8">
            <w:pPr>
              <w:jc w:val="center"/>
            </w:pPr>
          </w:p>
          <w:p w:rsidR="00005C1B" w:rsidRDefault="00005C1B" w:rsidP="00614AB8">
            <w:pPr>
              <w:jc w:val="center"/>
            </w:pPr>
          </w:p>
          <w:p w:rsidR="00005C1B" w:rsidRPr="00DD2F53" w:rsidRDefault="00005C1B" w:rsidP="00614AB8">
            <w:pPr>
              <w:jc w:val="center"/>
            </w:pPr>
            <w:r>
              <w:t>80,5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005C1B" w:rsidRDefault="00005C1B" w:rsidP="00614AB8">
            <w:pPr>
              <w:jc w:val="center"/>
            </w:pPr>
          </w:p>
          <w:p w:rsidR="00005C1B" w:rsidRPr="00005C1B" w:rsidRDefault="00005C1B" w:rsidP="00614AB8">
            <w:pPr>
              <w:jc w:val="center"/>
              <w:rPr>
                <w:sz w:val="16"/>
                <w:szCs w:val="16"/>
              </w:rPr>
            </w:pPr>
          </w:p>
          <w:p w:rsidR="00005C1B" w:rsidRDefault="00005C1B" w:rsidP="00614AB8">
            <w:pPr>
              <w:jc w:val="center"/>
            </w:pPr>
          </w:p>
          <w:p w:rsidR="00005C1B" w:rsidRPr="00DD2F53" w:rsidRDefault="00005C1B" w:rsidP="00614AB8">
            <w:pPr>
              <w:jc w:val="center"/>
            </w:pPr>
            <w:r>
              <w:t>85,5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19.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5C1B" w:rsidRDefault="003A1EF9" w:rsidP="00005C1B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204D4E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005C1B">
              <w:rPr>
                <w:rFonts w:eastAsia="Times New Roman"/>
                <w:color w:val="000000"/>
                <w:sz w:val="20"/>
                <w:szCs w:val="20"/>
              </w:rPr>
              <w:t>Характерные химические свойства предельных одноатомных и многоатомных спиртов, фенола.</w:t>
            </w:r>
          </w:p>
          <w:p w:rsidR="00005C1B" w:rsidRDefault="00005C1B" w:rsidP="00005C1B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Характерные химические свойства альдегидов, предельных карбоновых кислот, сложных эфиров.</w:t>
            </w:r>
          </w:p>
          <w:p w:rsidR="003A1EF9" w:rsidRPr="00BE7311" w:rsidRDefault="00005C1B" w:rsidP="00D24138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(3.5; 3.6)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8548A9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8548A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80,0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8548A9" w:rsidP="00614AB8">
            <w:pPr>
              <w:jc w:val="center"/>
            </w:pPr>
            <w:r>
              <w:t>42,0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Pr="008548A9" w:rsidRDefault="003A1EF9" w:rsidP="00614AB8">
            <w:pPr>
              <w:jc w:val="center"/>
              <w:rPr>
                <w:sz w:val="20"/>
                <w:szCs w:val="20"/>
              </w:rPr>
            </w:pPr>
          </w:p>
          <w:p w:rsidR="008548A9" w:rsidRDefault="008548A9" w:rsidP="00614AB8">
            <w:pPr>
              <w:jc w:val="center"/>
            </w:pPr>
          </w:p>
          <w:p w:rsidR="008548A9" w:rsidRPr="008548A9" w:rsidRDefault="008548A9" w:rsidP="00614AB8">
            <w:pPr>
              <w:jc w:val="center"/>
              <w:rPr>
                <w:sz w:val="16"/>
                <w:szCs w:val="16"/>
              </w:rPr>
            </w:pPr>
          </w:p>
          <w:p w:rsidR="008548A9" w:rsidRDefault="008548A9" w:rsidP="00614AB8">
            <w:pPr>
              <w:jc w:val="center"/>
            </w:pPr>
          </w:p>
          <w:p w:rsidR="008548A9" w:rsidRPr="00DD2F53" w:rsidRDefault="008548A9" w:rsidP="00614AB8">
            <w:pPr>
              <w:jc w:val="center"/>
            </w:pPr>
            <w:r>
              <w:t>84,0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Pr="008548A9" w:rsidRDefault="003A1EF9" w:rsidP="00614AB8">
            <w:pPr>
              <w:jc w:val="center"/>
              <w:rPr>
                <w:sz w:val="18"/>
                <w:szCs w:val="18"/>
              </w:rPr>
            </w:pPr>
          </w:p>
          <w:p w:rsidR="008548A9" w:rsidRDefault="008548A9" w:rsidP="00614AB8">
            <w:pPr>
              <w:jc w:val="center"/>
            </w:pPr>
          </w:p>
          <w:p w:rsidR="008548A9" w:rsidRPr="008548A9" w:rsidRDefault="008548A9" w:rsidP="00614AB8">
            <w:pPr>
              <w:jc w:val="center"/>
              <w:rPr>
                <w:sz w:val="16"/>
                <w:szCs w:val="16"/>
              </w:rPr>
            </w:pPr>
          </w:p>
          <w:p w:rsidR="008548A9" w:rsidRDefault="008548A9" w:rsidP="00614AB8">
            <w:pPr>
              <w:jc w:val="center"/>
            </w:pPr>
          </w:p>
          <w:p w:rsidR="008548A9" w:rsidRPr="00DD2F53" w:rsidRDefault="008548A9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20.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D2413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04D4E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8548A9">
              <w:rPr>
                <w:rFonts w:eastAsia="Times New Roman"/>
                <w:color w:val="000000"/>
                <w:sz w:val="20"/>
                <w:szCs w:val="20"/>
              </w:rPr>
              <w:t>Классификация химических реакций в неорганической и органической химии.</w:t>
            </w:r>
          </w:p>
          <w:p w:rsidR="008548A9" w:rsidRPr="00BE7311" w:rsidRDefault="008548A9" w:rsidP="00D24138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(1.4.1)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8548A9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8548A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80,8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8548A9" w:rsidP="00614AB8">
            <w:pPr>
              <w:jc w:val="center"/>
            </w:pPr>
            <w:r>
              <w:t>42,1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Pr="008548A9" w:rsidRDefault="003A1EF9" w:rsidP="00614AB8">
            <w:pPr>
              <w:jc w:val="center"/>
              <w:rPr>
                <w:sz w:val="28"/>
                <w:szCs w:val="28"/>
              </w:rPr>
            </w:pPr>
          </w:p>
          <w:p w:rsidR="008548A9" w:rsidRPr="00DD2F53" w:rsidRDefault="008548A9" w:rsidP="00614AB8">
            <w:pPr>
              <w:jc w:val="center"/>
            </w:pPr>
            <w:r>
              <w:t>96,3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Pr="008548A9" w:rsidRDefault="003A1EF9" w:rsidP="00614AB8">
            <w:pPr>
              <w:jc w:val="center"/>
              <w:rPr>
                <w:sz w:val="28"/>
                <w:szCs w:val="28"/>
              </w:rPr>
            </w:pPr>
          </w:p>
          <w:p w:rsidR="008548A9" w:rsidRPr="00DD2F53" w:rsidRDefault="008548A9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21.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204D4E" w:rsidRDefault="003A1EF9" w:rsidP="00D2413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204D4E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8548A9">
              <w:rPr>
                <w:rFonts w:eastAsia="Times New Roman"/>
                <w:color w:val="000000"/>
                <w:sz w:val="20"/>
                <w:szCs w:val="20"/>
              </w:rPr>
              <w:t>Скорость химической реакции, её зависимость от различных факторов</w:t>
            </w:r>
            <w:r w:rsidR="008548A9"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. (1.4.3)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8548A9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8548A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78,5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8548A9" w:rsidP="00614AB8">
            <w:pPr>
              <w:jc w:val="center"/>
            </w:pPr>
            <w:r>
              <w:t>31,6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8548A9" w:rsidRPr="00DD2F53" w:rsidRDefault="00DB4285" w:rsidP="00614AB8">
            <w:pPr>
              <w:jc w:val="center"/>
            </w:pPr>
            <w:r>
              <w:t>88,8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DB4285" w:rsidRPr="00DD2F53" w:rsidRDefault="00DB4285" w:rsidP="00DB4285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22.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B4285" w:rsidRDefault="00DB4285" w:rsidP="00DB4285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DB4285">
              <w:rPr>
                <w:rFonts w:eastAsia="Times New Roman"/>
                <w:color w:val="000000"/>
                <w:sz w:val="20"/>
                <w:szCs w:val="20"/>
              </w:rPr>
              <w:t>Электролиз расплавов и растворов солей, щелочей, кислот</w:t>
            </w:r>
            <w:r w:rsidR="003A1EF9" w:rsidRPr="00DB4285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. (1.4.9)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DB4285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DB4285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78,5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94558" w:rsidP="00614AB8">
            <w:pPr>
              <w:jc w:val="center"/>
            </w:pPr>
            <w:r>
              <w:t>8,0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DB4285" w:rsidRPr="00DD2F53" w:rsidRDefault="00DB4285" w:rsidP="00614AB8">
            <w:pPr>
              <w:jc w:val="center"/>
            </w:pPr>
            <w:r>
              <w:t>92,5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DB4285" w:rsidRPr="00DD2F53" w:rsidRDefault="00DB4285" w:rsidP="00614AB8">
            <w:pPr>
              <w:jc w:val="center"/>
            </w:pPr>
            <w:r>
              <w:t>95,5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23.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B4285" w:rsidRDefault="003A1EF9" w:rsidP="00D2413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4285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DB4285" w:rsidRPr="00DB4285">
              <w:rPr>
                <w:rFonts w:eastAsia="Times New Roman"/>
                <w:color w:val="000000"/>
                <w:sz w:val="20"/>
                <w:szCs w:val="20"/>
              </w:rPr>
              <w:t>Гидролиз солей.Среда водных растворов: кислая, нейтральная, щелочная.</w:t>
            </w:r>
          </w:p>
          <w:p w:rsidR="00DB4285" w:rsidRPr="00BE7311" w:rsidRDefault="00DB4285" w:rsidP="00D24138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(1.4.7)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DB4285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DB4285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66,0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94558" w:rsidP="00614AB8">
            <w:pPr>
              <w:jc w:val="center"/>
            </w:pPr>
            <w:r>
              <w:t>8,0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DB4285" w:rsidRPr="00DD2F53" w:rsidRDefault="00DB4285" w:rsidP="00E94558">
            <w:pPr>
              <w:jc w:val="center"/>
            </w:pPr>
            <w:r>
              <w:t>8</w:t>
            </w:r>
            <w:r w:rsidR="00E94558">
              <w:t>7</w:t>
            </w:r>
            <w:r>
              <w:t>,</w:t>
            </w:r>
            <w:r w:rsidR="00E94558">
              <w:t>8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DB4285" w:rsidRPr="00DD2F53" w:rsidRDefault="00DB4285" w:rsidP="00614AB8">
            <w:pPr>
              <w:jc w:val="center"/>
            </w:pPr>
            <w:r>
              <w:t>100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24.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D24138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B4285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E94558">
              <w:rPr>
                <w:rFonts w:eastAsia="Times New Roman"/>
                <w:color w:val="000000"/>
                <w:sz w:val="20"/>
                <w:szCs w:val="20"/>
              </w:rPr>
              <w:t>Обратимые и необратимые химические реакции. Химическое равновесие.Смещение равновесия под воздействием различных факторов.</w:t>
            </w:r>
          </w:p>
          <w:p w:rsidR="00E94558" w:rsidRPr="00BE7311" w:rsidRDefault="00E94558" w:rsidP="00D24138">
            <w:pPr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(1.4.4)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94558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94558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66,5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E94558" w:rsidP="00614AB8">
            <w:pPr>
              <w:jc w:val="center"/>
            </w:pPr>
            <w:r>
              <w:t>8,0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E94558" w:rsidRPr="00DD2F53" w:rsidRDefault="00E94558" w:rsidP="00614AB8">
            <w:pPr>
              <w:jc w:val="center"/>
            </w:pPr>
            <w:r>
              <w:t>88,0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E94558" w:rsidRPr="00DD2F53" w:rsidRDefault="00E94558" w:rsidP="00614AB8">
            <w:pPr>
              <w:jc w:val="center"/>
            </w:pPr>
            <w:r>
              <w:t>95,5</w:t>
            </w:r>
          </w:p>
        </w:tc>
      </w:tr>
      <w:tr w:rsidR="003A1EF9" w:rsidRPr="00DD2F53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25.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3A1EF9" w:rsidP="00CE412B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52D6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CE412B" w:rsidRPr="00CE412B">
              <w:rPr>
                <w:rFonts w:eastAsia="Times New Roman"/>
                <w:color w:val="000000"/>
                <w:sz w:val="20"/>
                <w:szCs w:val="20"/>
              </w:rPr>
              <w:t>Качественные реакции на неорганические вещества и ионы. Качественные реакции органических веществ.</w:t>
            </w:r>
          </w:p>
          <w:p w:rsidR="00CE412B" w:rsidRPr="00BE7311" w:rsidRDefault="00CE412B" w:rsidP="00CE412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(4.1.4; 4.1.5)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CE412B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CE412B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26,5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DD2F53" w:rsidRDefault="00CE412B" w:rsidP="00614AB8">
            <w:pPr>
              <w:jc w:val="center"/>
            </w:pPr>
            <w:r>
              <w:t>0,0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Pr="00CE412B" w:rsidRDefault="003A1EF9" w:rsidP="00614AB8">
            <w:pPr>
              <w:jc w:val="center"/>
              <w:rPr>
                <w:sz w:val="18"/>
                <w:szCs w:val="18"/>
              </w:rPr>
            </w:pPr>
          </w:p>
          <w:p w:rsidR="00CE412B" w:rsidRPr="00CE412B" w:rsidRDefault="00CE412B" w:rsidP="00614AB8">
            <w:pPr>
              <w:jc w:val="center"/>
              <w:rPr>
                <w:sz w:val="18"/>
                <w:szCs w:val="18"/>
              </w:rPr>
            </w:pPr>
          </w:p>
          <w:p w:rsidR="00CE412B" w:rsidRPr="00DD2F53" w:rsidRDefault="00CE412B" w:rsidP="00614AB8">
            <w:pPr>
              <w:jc w:val="center"/>
            </w:pPr>
            <w:r>
              <w:t>39,5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Pr="00CE412B" w:rsidRDefault="003A1EF9" w:rsidP="00614AB8">
            <w:pPr>
              <w:jc w:val="center"/>
              <w:rPr>
                <w:sz w:val="20"/>
                <w:szCs w:val="20"/>
              </w:rPr>
            </w:pPr>
          </w:p>
          <w:p w:rsidR="00CE412B" w:rsidRPr="00CE412B" w:rsidRDefault="00CE412B" w:rsidP="00614AB8">
            <w:pPr>
              <w:jc w:val="center"/>
              <w:rPr>
                <w:sz w:val="20"/>
                <w:szCs w:val="20"/>
              </w:rPr>
            </w:pPr>
          </w:p>
          <w:p w:rsidR="00CE412B" w:rsidRPr="00DD2F53" w:rsidRDefault="00CE412B" w:rsidP="00614AB8">
            <w:pPr>
              <w:jc w:val="center"/>
            </w:pPr>
            <w:r>
              <w:t>82,0</w:t>
            </w:r>
          </w:p>
        </w:tc>
      </w:tr>
      <w:tr w:rsidR="003A1EF9" w:rsidRPr="00CE412B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 w:rsidRPr="00CE412B">
              <w:t>26.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3D0E2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E412B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6567CB">
              <w:rPr>
                <w:rFonts w:eastAsia="Times New Roman"/>
                <w:color w:val="000000"/>
                <w:sz w:val="20"/>
                <w:szCs w:val="20"/>
              </w:rPr>
              <w:t>Правила работы в лаборатории, лабораторная посуда и оборудование.</w:t>
            </w:r>
          </w:p>
          <w:p w:rsidR="006567CB" w:rsidRDefault="006567CB" w:rsidP="003D0E2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Правила безопасности при работе с едкими ,  горючими и  токсичными веществами, средствами бытовой химии.</w:t>
            </w:r>
          </w:p>
          <w:p w:rsidR="006567CB" w:rsidRDefault="006567CB" w:rsidP="003D0E2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Научные методы исследования химических веществ и превращений. Методы разделения смесей и очистки веществ.</w:t>
            </w:r>
          </w:p>
          <w:p w:rsidR="006567CB" w:rsidRDefault="006567CB" w:rsidP="003D0E2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Понятие о металлургии, общие способы получения металлов.</w:t>
            </w:r>
          </w:p>
          <w:p w:rsidR="006567CB" w:rsidRDefault="006567CB" w:rsidP="003D0E2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Общие научные принципы химического производства ( на примере промышленного получения аммиака, серной кислоты и метанола).</w:t>
            </w:r>
          </w:p>
          <w:p w:rsidR="006567CB" w:rsidRDefault="006567CB" w:rsidP="003D0E2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Химическое загрязнение окружающей среды и его последствия. Природные источники углеводородов</w:t>
            </w:r>
            <w:r w:rsidR="003D0E20">
              <w:rPr>
                <w:rFonts w:eastAsia="Times New Roman"/>
                <w:color w:val="000000"/>
                <w:sz w:val="20"/>
                <w:szCs w:val="20"/>
              </w:rPr>
              <w:t>, их переработка.</w:t>
            </w:r>
          </w:p>
          <w:p w:rsidR="003D0E20" w:rsidRDefault="003D0E20" w:rsidP="003D0E20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Высокомолекулярные соединения. Реакции полимеризации и поликонденсации. Полимеры. Пластмассы. Волокна. Каучуки.</w:t>
            </w:r>
          </w:p>
          <w:p w:rsidR="003D0E20" w:rsidRPr="00BE7311" w:rsidRDefault="003D0E20" w:rsidP="003D0E20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(4.1.1;  4.1.2;  4.2.1;  4.2.2; 4.2.3; 4.2.4)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3D0E20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П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3D0E20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31,5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3D0E20" w:rsidP="00614AB8">
            <w:pPr>
              <w:jc w:val="center"/>
            </w:pPr>
            <w:r>
              <w:t>2,5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Pr="00CE412B" w:rsidRDefault="003D0E20" w:rsidP="00614AB8">
            <w:pPr>
              <w:jc w:val="center"/>
            </w:pPr>
            <w:r>
              <w:t>34,0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Default="003D0E20" w:rsidP="00614AB8">
            <w:pPr>
              <w:jc w:val="center"/>
            </w:pPr>
          </w:p>
          <w:p w:rsidR="003D0E20" w:rsidRPr="00CE412B" w:rsidRDefault="003D0E20" w:rsidP="00614AB8">
            <w:pPr>
              <w:jc w:val="center"/>
            </w:pPr>
            <w:r>
              <w:t>68,0</w:t>
            </w:r>
          </w:p>
        </w:tc>
      </w:tr>
      <w:tr w:rsidR="003A1EF9" w:rsidRPr="00CE412B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 w:rsidRPr="00CE412B">
              <w:t>27.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03067C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E412B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3D0E20">
              <w:rPr>
                <w:rFonts w:eastAsia="Times New Roman"/>
                <w:color w:val="000000"/>
                <w:sz w:val="20"/>
                <w:szCs w:val="20"/>
              </w:rPr>
              <w:t>Расчёты с использованием понятия массовая доля вещества в растворе.</w:t>
            </w:r>
          </w:p>
          <w:p w:rsidR="003D0E20" w:rsidRPr="00BE7311" w:rsidRDefault="003D0E20" w:rsidP="0003067C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( 4.3.1)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3D0E20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3D0E20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61,0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3D0E20" w:rsidP="00614AB8">
            <w:pPr>
              <w:jc w:val="center"/>
            </w:pPr>
            <w:r>
              <w:t>5,3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3D0E20" w:rsidRPr="00CE412B" w:rsidRDefault="003D0E20" w:rsidP="00614AB8">
            <w:pPr>
              <w:jc w:val="center"/>
            </w:pPr>
            <w:r>
              <w:t>91,3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3D0E20" w:rsidRPr="00CE412B" w:rsidRDefault="003D0E20" w:rsidP="00614AB8">
            <w:pPr>
              <w:jc w:val="center"/>
            </w:pPr>
            <w:r>
              <w:t>100</w:t>
            </w:r>
          </w:p>
        </w:tc>
      </w:tr>
      <w:tr w:rsidR="003A1EF9" w:rsidRPr="00CE412B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 w:rsidRPr="00CE412B">
              <w:t>28.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Default="003A1EF9" w:rsidP="0003067C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CE412B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="0003067C">
              <w:rPr>
                <w:rFonts w:eastAsia="Times New Roman"/>
                <w:color w:val="000000"/>
                <w:sz w:val="20"/>
                <w:szCs w:val="20"/>
              </w:rPr>
              <w:t>Расчёты объёмных отношений газов при химических реакциях. Расчёты по термохимическим уравнениям.</w:t>
            </w:r>
          </w:p>
          <w:p w:rsidR="0003067C" w:rsidRPr="00BE7311" w:rsidRDefault="0003067C" w:rsidP="0003067C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(4.3.2; 4.3.4)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03067C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03067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76,8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1EF9" w:rsidRPr="00CE412B" w:rsidRDefault="0003067C" w:rsidP="00614AB8">
            <w:pPr>
              <w:jc w:val="center"/>
            </w:pPr>
            <w:r>
              <w:t>21,1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03067C" w:rsidRPr="00CE412B" w:rsidRDefault="0003067C" w:rsidP="00614AB8">
            <w:pPr>
              <w:jc w:val="center"/>
            </w:pPr>
            <w:r>
              <w:t>95,0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1EF9" w:rsidRDefault="003A1EF9" w:rsidP="00614AB8">
            <w:pPr>
              <w:jc w:val="center"/>
            </w:pPr>
          </w:p>
          <w:p w:rsidR="0003067C" w:rsidRPr="00CE412B" w:rsidRDefault="0003067C" w:rsidP="00614AB8">
            <w:pPr>
              <w:jc w:val="center"/>
            </w:pPr>
            <w:r>
              <w:t>100</w:t>
            </w:r>
          </w:p>
        </w:tc>
      </w:tr>
      <w:tr w:rsidR="0007189C" w:rsidRPr="00CE412B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89C" w:rsidRPr="00CE412B" w:rsidRDefault="0007189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 w:rsidRPr="00CE412B">
              <w:t>29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89C" w:rsidRPr="00CE412B" w:rsidRDefault="0003067C" w:rsidP="0003067C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Расчёты  массы вещества или объёма газов по известному количеству  вещества, массе или объёму одного из участвующего в реакции веществ.</w:t>
            </w: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(4.3.3).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89C" w:rsidRPr="00CE412B" w:rsidRDefault="0003067C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Б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89C" w:rsidRPr="00CE412B" w:rsidRDefault="0003067C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56,5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7189C" w:rsidRPr="00CE412B" w:rsidRDefault="0003067C" w:rsidP="00614AB8">
            <w:pPr>
              <w:jc w:val="center"/>
            </w:pPr>
            <w:r>
              <w:t>5,3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189C" w:rsidRPr="0003067C" w:rsidRDefault="0007189C" w:rsidP="00614AB8">
            <w:pPr>
              <w:jc w:val="center"/>
              <w:rPr>
                <w:sz w:val="20"/>
                <w:szCs w:val="20"/>
              </w:rPr>
            </w:pPr>
          </w:p>
          <w:p w:rsidR="0003067C" w:rsidRPr="0003067C" w:rsidRDefault="0003067C" w:rsidP="00614AB8">
            <w:pPr>
              <w:jc w:val="center"/>
              <w:rPr>
                <w:sz w:val="20"/>
                <w:szCs w:val="20"/>
              </w:rPr>
            </w:pPr>
          </w:p>
          <w:p w:rsidR="0003067C" w:rsidRPr="00CE412B" w:rsidRDefault="0003067C" w:rsidP="00614AB8">
            <w:pPr>
              <w:jc w:val="center"/>
            </w:pPr>
            <w:r>
              <w:t>78,8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189C" w:rsidRPr="0003067C" w:rsidRDefault="0007189C" w:rsidP="00614AB8">
            <w:pPr>
              <w:jc w:val="center"/>
              <w:rPr>
                <w:sz w:val="20"/>
                <w:szCs w:val="20"/>
              </w:rPr>
            </w:pPr>
          </w:p>
          <w:p w:rsidR="0003067C" w:rsidRPr="0003067C" w:rsidRDefault="0003067C" w:rsidP="00614AB8">
            <w:pPr>
              <w:jc w:val="center"/>
              <w:rPr>
                <w:sz w:val="20"/>
                <w:szCs w:val="20"/>
              </w:rPr>
            </w:pPr>
          </w:p>
          <w:p w:rsidR="0003067C" w:rsidRPr="00CE412B" w:rsidRDefault="0003067C" w:rsidP="00614AB8">
            <w:pPr>
              <w:jc w:val="center"/>
            </w:pPr>
            <w:r>
              <w:t>100</w:t>
            </w:r>
          </w:p>
        </w:tc>
      </w:tr>
      <w:tr w:rsidR="00DB4285" w:rsidRPr="00CE412B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4285" w:rsidRPr="00CE412B" w:rsidRDefault="00E94558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 w:rsidRPr="00CE412B">
              <w:t>30.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4285" w:rsidRDefault="0003067C" w:rsidP="00064F84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Реакции окислительно-восстановительные.</w:t>
            </w:r>
          </w:p>
          <w:p w:rsidR="0003067C" w:rsidRPr="00BE7311" w:rsidRDefault="0003067C" w:rsidP="00064F84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(1.4.8</w:t>
            </w:r>
            <w:r w:rsidR="00064F84"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4285" w:rsidRPr="00CE412B" w:rsidRDefault="00064F84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В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4285" w:rsidRPr="00CE412B" w:rsidRDefault="00064F84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2,24 (74,7%)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4285" w:rsidRPr="00CE412B" w:rsidRDefault="00064F84" w:rsidP="00614AB8">
            <w:pPr>
              <w:jc w:val="center"/>
            </w:pPr>
            <w:r>
              <w:t>0,42 (14%)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4285" w:rsidRDefault="00DB4285" w:rsidP="00614AB8">
            <w:pPr>
              <w:jc w:val="center"/>
            </w:pPr>
          </w:p>
          <w:p w:rsidR="00064F84" w:rsidRDefault="00064F84" w:rsidP="00614AB8">
            <w:pPr>
              <w:jc w:val="center"/>
            </w:pPr>
            <w:r>
              <w:t>2,75</w:t>
            </w:r>
          </w:p>
          <w:p w:rsidR="00064F84" w:rsidRPr="00CE412B" w:rsidRDefault="00064F84" w:rsidP="00614AB8">
            <w:pPr>
              <w:jc w:val="center"/>
            </w:pPr>
            <w:r>
              <w:t>(91,7%)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4285" w:rsidRDefault="00DB4285" w:rsidP="00614AB8">
            <w:pPr>
              <w:jc w:val="center"/>
            </w:pPr>
          </w:p>
          <w:p w:rsidR="00064F84" w:rsidRDefault="00064F84" w:rsidP="00614AB8">
            <w:pPr>
              <w:jc w:val="center"/>
            </w:pPr>
            <w:r>
              <w:t>2,91</w:t>
            </w:r>
          </w:p>
          <w:p w:rsidR="00064F84" w:rsidRPr="00CE412B" w:rsidRDefault="00064F84" w:rsidP="00614AB8">
            <w:pPr>
              <w:jc w:val="center"/>
            </w:pPr>
            <w:r>
              <w:t>(97%)</w:t>
            </w:r>
          </w:p>
        </w:tc>
      </w:tr>
      <w:tr w:rsidR="00DB4285" w:rsidRPr="00CE412B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4285" w:rsidRPr="00CE412B" w:rsidRDefault="00E94558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 w:rsidRPr="00CE412B">
              <w:t>31.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4285" w:rsidRDefault="00064F84" w:rsidP="003B1769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Реакции, подтверждающие взаимосвязь различных классов неорганических веществ.</w:t>
            </w:r>
          </w:p>
          <w:p w:rsidR="00064F84" w:rsidRPr="00BE7311" w:rsidRDefault="00064F84" w:rsidP="003B1769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(2.8).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4285" w:rsidRPr="00CE412B" w:rsidRDefault="00064F84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В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4285" w:rsidRDefault="00064F84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1.17</w:t>
            </w:r>
          </w:p>
          <w:p w:rsidR="00064F84" w:rsidRPr="00064F84" w:rsidRDefault="00064F84" w:rsidP="00614AB8">
            <w:pPr>
              <w:autoSpaceDE w:val="0"/>
              <w:autoSpaceDN w:val="0"/>
              <w:adjustRightInd w:val="0"/>
              <w:ind w:firstLine="67"/>
              <w:jc w:val="center"/>
              <w:rPr>
                <w:sz w:val="18"/>
                <w:szCs w:val="18"/>
              </w:rPr>
            </w:pPr>
            <w:r w:rsidRPr="00064F84">
              <w:rPr>
                <w:sz w:val="18"/>
                <w:szCs w:val="18"/>
              </w:rPr>
              <w:t>(29,25%)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4285" w:rsidRPr="00CE412B" w:rsidRDefault="00064F84" w:rsidP="00614AB8">
            <w:pPr>
              <w:jc w:val="center"/>
            </w:pPr>
            <w:r>
              <w:t>0,0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4285" w:rsidRDefault="00DB4285" w:rsidP="00614AB8">
            <w:pPr>
              <w:jc w:val="center"/>
            </w:pPr>
          </w:p>
          <w:p w:rsidR="00064F84" w:rsidRDefault="00064F84" w:rsidP="00614AB8">
            <w:pPr>
              <w:jc w:val="center"/>
            </w:pPr>
            <w:r>
              <w:t>1,86</w:t>
            </w:r>
          </w:p>
          <w:p w:rsidR="00064F84" w:rsidRPr="00CE412B" w:rsidRDefault="00064F84" w:rsidP="00614AB8">
            <w:pPr>
              <w:jc w:val="center"/>
            </w:pPr>
            <w:r>
              <w:t>(46,5%)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4285" w:rsidRDefault="00DB4285" w:rsidP="00614AB8">
            <w:pPr>
              <w:jc w:val="center"/>
            </w:pPr>
          </w:p>
          <w:p w:rsidR="00064F84" w:rsidRDefault="00064F84" w:rsidP="00614AB8">
            <w:pPr>
              <w:jc w:val="center"/>
            </w:pPr>
            <w:r>
              <w:t>3,91</w:t>
            </w:r>
          </w:p>
          <w:p w:rsidR="00064F84" w:rsidRPr="00CE412B" w:rsidRDefault="00064F84" w:rsidP="00614AB8">
            <w:pPr>
              <w:jc w:val="center"/>
            </w:pPr>
            <w:r>
              <w:t>(97,75%)</w:t>
            </w:r>
          </w:p>
        </w:tc>
      </w:tr>
      <w:tr w:rsidR="003B1769" w:rsidRPr="00CE412B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3B176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 w:rsidRPr="00CE412B">
              <w:t>32.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Default="003B1769" w:rsidP="005270A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Реакции, подтверждающие взаимосвязь различных классов органических веществ.</w:t>
            </w:r>
          </w:p>
          <w:p w:rsidR="003B1769" w:rsidRPr="00BE7311" w:rsidRDefault="003B1769" w:rsidP="003B1769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(3.9).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3B1769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В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3B176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2,86 (57,2%)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3B1769" w:rsidP="00614AB8">
            <w:pPr>
              <w:jc w:val="center"/>
            </w:pPr>
            <w:r>
              <w:t>0,05 (1,0%)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769" w:rsidRDefault="003B1769" w:rsidP="00614AB8">
            <w:pPr>
              <w:jc w:val="center"/>
            </w:pPr>
          </w:p>
          <w:p w:rsidR="003B1769" w:rsidRDefault="003B1769" w:rsidP="00614AB8">
            <w:pPr>
              <w:jc w:val="center"/>
            </w:pPr>
            <w:r>
              <w:t>4.38</w:t>
            </w:r>
          </w:p>
          <w:p w:rsidR="003B1769" w:rsidRPr="00CE412B" w:rsidRDefault="003B1769" w:rsidP="00614AB8">
            <w:pPr>
              <w:jc w:val="center"/>
            </w:pPr>
            <w:r>
              <w:t>(87,6%)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769" w:rsidRDefault="003B1769" w:rsidP="00614AB8">
            <w:pPr>
              <w:jc w:val="center"/>
            </w:pPr>
          </w:p>
          <w:p w:rsidR="003B1769" w:rsidRPr="00CE412B" w:rsidRDefault="003B1769" w:rsidP="00614AB8">
            <w:pPr>
              <w:jc w:val="center"/>
            </w:pPr>
            <w:r>
              <w:t>4,91 (98,2%)</w:t>
            </w:r>
          </w:p>
        </w:tc>
      </w:tr>
      <w:tr w:rsidR="003B1769" w:rsidRPr="00CE412B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3B176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 w:rsidRPr="00CE412B">
              <w:t>33.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Default="003B1769" w:rsidP="005270A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Расчёты массы (объёма, количества вещества) продукта реакции, если одно из веществ дано в избытке, имеет примеси, если одно из веществ </w:t>
            </w:r>
            <w:r w:rsidR="005270A3">
              <w:rPr>
                <w:rFonts w:eastAsia="Times New Roman"/>
                <w:color w:val="000000"/>
                <w:sz w:val="20"/>
                <w:szCs w:val="20"/>
              </w:rPr>
              <w:t xml:space="preserve"> дано в виде раствора с определённой массовой долей растворённого вещества.</w:t>
            </w:r>
          </w:p>
          <w:p w:rsidR="005270A3" w:rsidRDefault="005270A3" w:rsidP="005270A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Расчёты массовой или объёмной доли выхода  продукта реакции от теоретически возможного.</w:t>
            </w:r>
          </w:p>
          <w:p w:rsidR="005270A3" w:rsidRDefault="005270A3" w:rsidP="005270A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Расчёты массовой доли, массы химического соединения в смеси.</w:t>
            </w:r>
          </w:p>
          <w:p w:rsidR="005270A3" w:rsidRPr="00CE412B" w:rsidRDefault="005270A3" w:rsidP="005270A3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(4.3.5; 4.3.6; 4.3.8; 4.3.9</w:t>
            </w:r>
            <w:r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5270A3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В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Default="005270A3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0,82</w:t>
            </w:r>
          </w:p>
          <w:p w:rsidR="005270A3" w:rsidRPr="005270A3" w:rsidRDefault="005270A3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 w:rsidRPr="005270A3">
              <w:rPr>
                <w:sz w:val="22"/>
                <w:szCs w:val="22"/>
              </w:rPr>
              <w:t>(20,5%)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5270A3" w:rsidP="00614AB8">
            <w:pPr>
              <w:jc w:val="center"/>
            </w:pPr>
            <w:r>
              <w:t>0,0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769" w:rsidRDefault="003B1769" w:rsidP="00614AB8">
            <w:pPr>
              <w:jc w:val="center"/>
            </w:pPr>
          </w:p>
          <w:p w:rsidR="005270A3" w:rsidRDefault="005270A3" w:rsidP="00614AB8">
            <w:pPr>
              <w:jc w:val="center"/>
            </w:pPr>
          </w:p>
          <w:p w:rsidR="005270A3" w:rsidRDefault="005270A3" w:rsidP="00614AB8">
            <w:pPr>
              <w:jc w:val="center"/>
            </w:pPr>
          </w:p>
          <w:p w:rsidR="005270A3" w:rsidRDefault="005270A3" w:rsidP="00614AB8">
            <w:pPr>
              <w:jc w:val="center"/>
            </w:pPr>
          </w:p>
          <w:p w:rsidR="005270A3" w:rsidRDefault="005270A3" w:rsidP="00614AB8">
            <w:pPr>
              <w:jc w:val="center"/>
            </w:pPr>
          </w:p>
          <w:p w:rsidR="005270A3" w:rsidRPr="00CE412B" w:rsidRDefault="005270A3" w:rsidP="00614AB8">
            <w:pPr>
              <w:jc w:val="center"/>
            </w:pPr>
            <w:r>
              <w:t>1,24 (31,0%)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769" w:rsidRDefault="003B1769" w:rsidP="00614AB8">
            <w:pPr>
              <w:jc w:val="center"/>
            </w:pPr>
          </w:p>
          <w:p w:rsidR="005270A3" w:rsidRDefault="005270A3" w:rsidP="00614AB8">
            <w:pPr>
              <w:jc w:val="center"/>
            </w:pPr>
          </w:p>
          <w:p w:rsidR="005270A3" w:rsidRDefault="005270A3" w:rsidP="00614AB8">
            <w:pPr>
              <w:jc w:val="center"/>
            </w:pPr>
          </w:p>
          <w:p w:rsidR="005270A3" w:rsidRDefault="005270A3" w:rsidP="00614AB8">
            <w:pPr>
              <w:jc w:val="center"/>
            </w:pPr>
          </w:p>
          <w:p w:rsidR="005270A3" w:rsidRDefault="005270A3" w:rsidP="00614AB8">
            <w:pPr>
              <w:jc w:val="center"/>
            </w:pPr>
          </w:p>
          <w:p w:rsidR="005270A3" w:rsidRPr="00CE412B" w:rsidRDefault="005270A3" w:rsidP="00614AB8">
            <w:pPr>
              <w:jc w:val="center"/>
            </w:pPr>
            <w:r>
              <w:t>3,18 (75%)</w:t>
            </w:r>
          </w:p>
        </w:tc>
      </w:tr>
      <w:tr w:rsidR="003B1769" w:rsidRPr="00CE412B" w:rsidTr="00064F84">
        <w:trPr>
          <w:trHeight w:val="481"/>
        </w:trPr>
        <w:tc>
          <w:tcPr>
            <w:tcW w:w="4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3B176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 w:rsidRPr="00CE412B">
              <w:t>34.</w:t>
            </w:r>
          </w:p>
        </w:tc>
        <w:tc>
          <w:tcPr>
            <w:tcW w:w="15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Default="005270A3" w:rsidP="00582EB9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Установление молекулярной и </w:t>
            </w:r>
            <w:r w:rsidR="00582EB9">
              <w:rPr>
                <w:rFonts w:eastAsia="Times New Roman"/>
                <w:color w:val="000000"/>
                <w:sz w:val="20"/>
                <w:szCs w:val="20"/>
              </w:rPr>
              <w:t>структурной формулы вещества.</w:t>
            </w:r>
          </w:p>
          <w:p w:rsidR="00582EB9" w:rsidRPr="00BE7311" w:rsidRDefault="00582EB9" w:rsidP="00582EB9">
            <w:pPr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E7311">
              <w:rPr>
                <w:rFonts w:eastAsia="Times New Roman"/>
                <w:b/>
                <w:color w:val="000000"/>
                <w:sz w:val="20"/>
                <w:szCs w:val="20"/>
              </w:rPr>
              <w:t>(4.3.7)</w:t>
            </w:r>
          </w:p>
        </w:tc>
        <w:tc>
          <w:tcPr>
            <w:tcW w:w="6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582EB9" w:rsidP="00614AB8">
            <w:pPr>
              <w:autoSpaceDE w:val="0"/>
              <w:autoSpaceDN w:val="0"/>
              <w:adjustRightInd w:val="0"/>
              <w:ind w:hanging="112"/>
              <w:jc w:val="center"/>
            </w:pPr>
            <w:r>
              <w:t>В</w:t>
            </w:r>
          </w:p>
        </w:tc>
        <w:tc>
          <w:tcPr>
            <w:tcW w:w="4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582EB9" w:rsidP="00614AB8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1,34 (33,5%)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B1769" w:rsidRPr="00CE412B" w:rsidRDefault="00582EB9" w:rsidP="00614AB8">
            <w:pPr>
              <w:jc w:val="center"/>
            </w:pPr>
            <w:r>
              <w:t>0,00</w:t>
            </w:r>
          </w:p>
        </w:tc>
        <w:tc>
          <w:tcPr>
            <w:tcW w:w="5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769" w:rsidRDefault="003B1769" w:rsidP="00614AB8">
            <w:pPr>
              <w:jc w:val="center"/>
            </w:pPr>
          </w:p>
          <w:p w:rsidR="00582EB9" w:rsidRDefault="00582EB9" w:rsidP="00614AB8">
            <w:pPr>
              <w:jc w:val="center"/>
            </w:pPr>
            <w:r>
              <w:t>2,05</w:t>
            </w:r>
          </w:p>
          <w:p w:rsidR="00582EB9" w:rsidRPr="00CE412B" w:rsidRDefault="00582EB9" w:rsidP="00614AB8">
            <w:pPr>
              <w:jc w:val="center"/>
            </w:pPr>
            <w:r>
              <w:t>(51,25%)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769" w:rsidRDefault="003B1769" w:rsidP="00614AB8">
            <w:pPr>
              <w:jc w:val="center"/>
            </w:pPr>
          </w:p>
          <w:p w:rsidR="00582EB9" w:rsidRDefault="00582EB9" w:rsidP="00614AB8">
            <w:pPr>
              <w:jc w:val="center"/>
            </w:pPr>
            <w:r>
              <w:t>4,00</w:t>
            </w:r>
          </w:p>
          <w:p w:rsidR="00582EB9" w:rsidRPr="00CE412B" w:rsidRDefault="00582EB9" w:rsidP="00614AB8">
            <w:pPr>
              <w:jc w:val="center"/>
            </w:pPr>
            <w:r>
              <w:t>(100%)</w:t>
            </w:r>
          </w:p>
        </w:tc>
      </w:tr>
    </w:tbl>
    <w:p w:rsidR="005060D9" w:rsidRPr="00CE412B" w:rsidRDefault="005060D9" w:rsidP="005060D9">
      <w:pPr>
        <w:ind w:firstLine="540"/>
        <w:jc w:val="both"/>
        <w:rPr>
          <w:sz w:val="28"/>
          <w:szCs w:val="28"/>
        </w:rPr>
      </w:pPr>
    </w:p>
    <w:p w:rsidR="00F63766" w:rsidRDefault="00F63766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Статистические данные, приведённые в табл. 11, о результатах выполнения отдельных заданий позволяют провести методический анализ для оценки успешности освоения элементов содержания КИМ,и определяемых «Кодификатором элементов содержания и требований к уровню подготовки выпускников образовательных организаций для проведения единого государственного экзамена по химии».</w:t>
      </w:r>
    </w:p>
    <w:p w:rsidR="00A9105A" w:rsidRDefault="00F63766" w:rsidP="005060D9">
      <w:pPr>
        <w:ind w:firstLine="539"/>
        <w:jc w:val="both"/>
        <w:rPr>
          <w:sz w:val="28"/>
          <w:szCs w:val="28"/>
        </w:rPr>
      </w:pPr>
      <w:r w:rsidRPr="00BF44F9">
        <w:rPr>
          <w:b/>
          <w:sz w:val="28"/>
          <w:szCs w:val="28"/>
        </w:rPr>
        <w:t>Первая часть</w:t>
      </w:r>
      <w:r>
        <w:rPr>
          <w:sz w:val="28"/>
          <w:szCs w:val="28"/>
        </w:rPr>
        <w:t xml:space="preserve"> КИМов содержала задания базового уровня сложности (№№ </w:t>
      </w:r>
      <w:r w:rsidR="007270FC">
        <w:rPr>
          <w:sz w:val="28"/>
          <w:szCs w:val="28"/>
        </w:rPr>
        <w:t xml:space="preserve">1-9;12-17; 20-21; 27-29) </w:t>
      </w:r>
      <w:r>
        <w:rPr>
          <w:sz w:val="28"/>
          <w:szCs w:val="28"/>
        </w:rPr>
        <w:t xml:space="preserve"> и повышенного уровня сложности (№№ </w:t>
      </w:r>
      <w:r w:rsidR="00887CBD">
        <w:rPr>
          <w:sz w:val="28"/>
          <w:szCs w:val="28"/>
        </w:rPr>
        <w:t>10</w:t>
      </w:r>
      <w:r w:rsidR="007270FC">
        <w:rPr>
          <w:sz w:val="28"/>
          <w:szCs w:val="28"/>
        </w:rPr>
        <w:t xml:space="preserve"> – 11; 1</w:t>
      </w:r>
      <w:r w:rsidR="00887CBD">
        <w:rPr>
          <w:sz w:val="28"/>
          <w:szCs w:val="28"/>
        </w:rPr>
        <w:t>8</w:t>
      </w:r>
      <w:r w:rsidR="007270FC">
        <w:rPr>
          <w:sz w:val="28"/>
          <w:szCs w:val="28"/>
        </w:rPr>
        <w:t>-19; 22 – 26)</w:t>
      </w:r>
      <w:r>
        <w:rPr>
          <w:sz w:val="28"/>
          <w:szCs w:val="28"/>
        </w:rPr>
        <w:t xml:space="preserve">. </w:t>
      </w:r>
    </w:p>
    <w:p w:rsidR="00887CBD" w:rsidRDefault="00887CBD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Задания 1-3 базового уровня сложности были представлены в новом формате и проверяли умение применять основные положения теории строения атома; понимать смысл Периодического закона Д.И. Менделеева и использовать его для анализа и обоснования основных закономерностей строения атом</w:t>
      </w:r>
      <w:r w:rsidR="003C035C">
        <w:rPr>
          <w:sz w:val="28"/>
          <w:szCs w:val="28"/>
        </w:rPr>
        <w:t xml:space="preserve">ов, свойств химических элементов и их соединений; уметь определять валентность и степень окисления химических элементов.  По ответам на эти задания можно оценить сформированность метапредметных результатов обучения: умение прогнозировать строение атомов химических элементов, их валентные возможности и степени окисления, </w:t>
      </w:r>
      <w:r w:rsidR="000478B0">
        <w:rPr>
          <w:sz w:val="28"/>
          <w:szCs w:val="28"/>
        </w:rPr>
        <w:t>предсказывать закономерности изменения свойств химических элементов и их соединений, исходя из их положения в Периодической системе Д.И. Менделеева.</w:t>
      </w:r>
    </w:p>
    <w:p w:rsidR="0007603F" w:rsidRDefault="0007603F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Элементы содержания этих заданий усвоены на достаточном и высоком уровне: от 68,9 до 98,3% выполнения (в среднем).</w:t>
      </w:r>
    </w:p>
    <w:p w:rsidR="000478B0" w:rsidRDefault="0007603F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группе не  преодолевших минимальный балл значительная часть выпускников не усвоили принципы формирования энергетических уровней атома и не смогли выбрать два элемента, содержащих два неспаренных электрона. Процент выполнения задания № 1 в указанной группе составил всего 26,3%.</w:t>
      </w:r>
    </w:p>
    <w:p w:rsidR="0007603F" w:rsidRDefault="0007603F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</w:t>
      </w:r>
      <w:r w:rsidR="009C5D4D">
        <w:rPr>
          <w:sz w:val="28"/>
          <w:szCs w:val="28"/>
        </w:rPr>
        <w:t>, набравших 60-80 и 81-100 тестовых баллов элемент содержания задания № 1 выполнен  на высоком уровне: 85 и 100% соответственно.</w:t>
      </w:r>
    </w:p>
    <w:p w:rsidR="0007603F" w:rsidRDefault="009C5D4D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2 в группе не  преодолевших минимальный балл выполнено на достаточном уровне 52,6%. Более половины выпускников умеют прогнозировать изменение свойств химических элементов по периодам и группам Периодической системы Д.И. Менделеева.</w:t>
      </w:r>
    </w:p>
    <w:p w:rsidR="00BE4E12" w:rsidRDefault="00BE4E12" w:rsidP="00BE4E12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60-80 и 81-100 тестовых баллов элемент содержания задания № 2 выполнен  на высоком уровне: 92,5 и 100% соответственно.</w:t>
      </w:r>
    </w:p>
    <w:p w:rsidR="00BE4E12" w:rsidRDefault="00BE4E12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№ 3 во всех трёх группах выполнено на высоком и очень высоком уровнях: 94,7%, 100% и 100% соответственно. </w:t>
      </w:r>
    </w:p>
    <w:p w:rsidR="00BE4E12" w:rsidRDefault="00E30669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№ 4 проверяло умение определять/классифицировать вид химических связей в соединениях. В группе не преодолевших минимальный тестовый балл этот элемент содержания усвоен на очень низком уровне – 5,3% . </w:t>
      </w:r>
    </w:p>
    <w:p w:rsidR="00E30669" w:rsidRDefault="00E30669" w:rsidP="00E3066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группах, набравших 60-80 и 81-100 тестовых баллов элемент содержания задания № 4 выполнен  на высоком уровне: 76,3 и 100% соответственно. Экзаменуемые испытывали затруднение при определении вида химической связи в оксиде лития и </w:t>
      </w:r>
      <w:r w:rsidR="00084D72">
        <w:rPr>
          <w:sz w:val="28"/>
          <w:szCs w:val="28"/>
        </w:rPr>
        <w:t>не учли, что в молекуле силиката  лития наряду с ионной связью осуществляется ковалентная полярная связь.</w:t>
      </w:r>
    </w:p>
    <w:p w:rsidR="00BE4E12" w:rsidRDefault="00084D72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 задания № 5 </w:t>
      </w:r>
      <w:r w:rsidR="003C73AD">
        <w:rPr>
          <w:sz w:val="28"/>
          <w:szCs w:val="28"/>
        </w:rPr>
        <w:t xml:space="preserve">было необходимо знать классификацию неорганических соединений по всем известным классификационным признакам и уметь определять принадлежность веществ к различным классам неорганических соединений. </w:t>
      </w:r>
    </w:p>
    <w:p w:rsidR="003C73AD" w:rsidRDefault="003C73AD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 преодолевших минимальный балл значительная часть выпускников не показали эти знания и умения и лишь 15,8% показали верные знания.</w:t>
      </w:r>
    </w:p>
    <w:p w:rsidR="003C73AD" w:rsidRDefault="003C73AD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группах, набравших 60-80 и 81-100 тестовых баллов элемент содержания задания № </w:t>
      </w:r>
      <w:r w:rsidR="0052404C">
        <w:rPr>
          <w:sz w:val="28"/>
          <w:szCs w:val="28"/>
        </w:rPr>
        <w:t>5</w:t>
      </w:r>
      <w:r>
        <w:rPr>
          <w:sz w:val="28"/>
          <w:szCs w:val="28"/>
        </w:rPr>
        <w:t xml:space="preserve"> выполнен  на высоком уровне: 83,8 и 100%. Педагогам следует обратить внимани</w:t>
      </w:r>
      <w:r w:rsidR="0052404C">
        <w:rPr>
          <w:sz w:val="28"/>
          <w:szCs w:val="28"/>
        </w:rPr>
        <w:t>е на тему «Классы неорганических соединений» при обобщении знаний.</w:t>
      </w:r>
    </w:p>
    <w:p w:rsidR="0052404C" w:rsidRDefault="0052404C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6 проверяло умение характеризовать общие химические свойства простых веществ – неметаллов на примере галогена – брома.</w:t>
      </w:r>
    </w:p>
    <w:p w:rsidR="00305060" w:rsidRDefault="00E11123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задание оказалось трудным для группы, не преодолевшей  минимальный балл: процент верных ответов составил 10,5. </w:t>
      </w:r>
    </w:p>
    <w:p w:rsidR="003C73AD" w:rsidRDefault="00E11123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группе  набравших 60 – 80 баллов был получен удовлетворительный результат: 63,8%. Вероятно, участники этой группы посчитали, что бром способен реагировать с кислотой – окислителем </w:t>
      </w:r>
      <w:r>
        <w:rPr>
          <w:sz w:val="28"/>
          <w:szCs w:val="28"/>
          <w:lang w:val="en-US"/>
        </w:rPr>
        <w:t>HNO</w:t>
      </w:r>
      <w:r w:rsidRPr="00E11123">
        <w:rPr>
          <w:sz w:val="28"/>
          <w:szCs w:val="28"/>
          <w:vertAlign w:val="subscript"/>
        </w:rPr>
        <w:t>3</w:t>
      </w:r>
      <w:r w:rsidRPr="00E11123">
        <w:rPr>
          <w:sz w:val="28"/>
          <w:szCs w:val="28"/>
        </w:rPr>
        <w:t xml:space="preserve"> </w:t>
      </w:r>
      <w:r>
        <w:rPr>
          <w:sz w:val="28"/>
          <w:szCs w:val="28"/>
        </w:rPr>
        <w:t>и карбонатом калия. Включение карбоната калия в дистрактор – не корректно. Бром в растворе образует смесь кислот</w:t>
      </w:r>
      <w:r w:rsidR="00305060">
        <w:rPr>
          <w:sz w:val="28"/>
          <w:szCs w:val="28"/>
        </w:rPr>
        <w:t>, которые способны вытеснять угольную кислоту из карбоната.</w:t>
      </w:r>
    </w:p>
    <w:p w:rsidR="00305060" w:rsidRDefault="00305060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набравших 81-100 баллов был получен максимально высокий результат – 100 баллов.</w:t>
      </w:r>
    </w:p>
    <w:p w:rsidR="00E26377" w:rsidRDefault="00E26377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№ 7 требовало уметь характеризовать общие химические свойства основных классов неорганических соединений, свойства оксидов металлов и неметаллов. </w:t>
      </w:r>
    </w:p>
    <w:p w:rsidR="00E26377" w:rsidRDefault="00E26377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минимального балла был получен низкий результат – 15,8</w:t>
      </w:r>
      <w:r w:rsidR="00FD0EC5">
        <w:rPr>
          <w:sz w:val="28"/>
          <w:szCs w:val="28"/>
        </w:rPr>
        <w:t>%. Видимо, экзаменующие выпускники посчитали, что оксид хрома (</w:t>
      </w:r>
      <w:r w:rsidR="00FD0EC5">
        <w:rPr>
          <w:sz w:val="28"/>
          <w:szCs w:val="28"/>
          <w:lang w:val="en-US"/>
        </w:rPr>
        <w:t>VI</w:t>
      </w:r>
      <w:r w:rsidR="00FD0EC5" w:rsidRPr="00FD0EC5">
        <w:rPr>
          <w:sz w:val="28"/>
          <w:szCs w:val="28"/>
        </w:rPr>
        <w:t xml:space="preserve">) </w:t>
      </w:r>
      <w:r w:rsidR="00FD0EC5">
        <w:rPr>
          <w:sz w:val="28"/>
          <w:szCs w:val="28"/>
        </w:rPr>
        <w:t>не растворяется в воде с образованием кислоты.</w:t>
      </w:r>
    </w:p>
    <w:p w:rsidR="00FD0EC5" w:rsidRPr="00FD0EC5" w:rsidRDefault="00FD0EC5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60-80 и 81-100 тестовых баллов</w:t>
      </w:r>
      <w:r w:rsidR="00972117">
        <w:rPr>
          <w:sz w:val="28"/>
          <w:szCs w:val="28"/>
        </w:rPr>
        <w:t xml:space="preserve"> правильный ответ на</w:t>
      </w:r>
      <w:r>
        <w:rPr>
          <w:sz w:val="28"/>
          <w:szCs w:val="28"/>
        </w:rPr>
        <w:t xml:space="preserve"> элемент содержания задания № 7 был получен высокий результат: 91,3% и 100%.</w:t>
      </w:r>
    </w:p>
    <w:p w:rsidR="00305060" w:rsidRDefault="00FD0EC5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№ 8 </w:t>
      </w:r>
      <w:r w:rsidR="00972117">
        <w:rPr>
          <w:sz w:val="28"/>
          <w:szCs w:val="28"/>
        </w:rPr>
        <w:t>проверяло умение объяснять сущность реакций ионного обмена и требовало от учащихся смыслового чтения. Это задание вызвало затруднение в группе, не преодолевших минимальный балл (процент выполнения 21,1).</w:t>
      </w:r>
    </w:p>
    <w:p w:rsidR="00972117" w:rsidRPr="00FD0EC5" w:rsidRDefault="00972117" w:rsidP="0097211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60-80 и 81-100 тестовых баллов ответ на элемент содержания задания № 8 был получен высокий результат: 96,3% и 90,9% .</w:t>
      </w:r>
    </w:p>
    <w:p w:rsidR="00A0275D" w:rsidRPr="00FD0EC5" w:rsidRDefault="00A0275D" w:rsidP="00A0275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з</w:t>
      </w:r>
      <w:r w:rsidR="00972117">
        <w:rPr>
          <w:sz w:val="28"/>
          <w:szCs w:val="28"/>
        </w:rPr>
        <w:t>адани</w:t>
      </w:r>
      <w:r>
        <w:rPr>
          <w:sz w:val="28"/>
          <w:szCs w:val="28"/>
        </w:rPr>
        <w:t>я</w:t>
      </w:r>
      <w:r w:rsidR="00972117">
        <w:rPr>
          <w:sz w:val="28"/>
          <w:szCs w:val="28"/>
        </w:rPr>
        <w:t xml:space="preserve"> № 9</w:t>
      </w:r>
      <w:r>
        <w:rPr>
          <w:sz w:val="28"/>
          <w:szCs w:val="28"/>
        </w:rPr>
        <w:t xml:space="preserve"> требовалось уметь характеризовать общие химические свойства простых и сложных неорганических веществ и подтверждать генетическую связь между ними. Традиционно элементы содержания этого задания не достаточно усваиваются экзаменуемыми.</w:t>
      </w:r>
      <w:r w:rsidRPr="00A0275D">
        <w:rPr>
          <w:sz w:val="28"/>
          <w:szCs w:val="28"/>
        </w:rPr>
        <w:t xml:space="preserve"> </w:t>
      </w:r>
      <w:r>
        <w:rPr>
          <w:sz w:val="28"/>
          <w:szCs w:val="28"/>
        </w:rPr>
        <w:t>В группе не преодолевших минимального балла был получен очень  низкий результат – 10,5%.  В групп</w:t>
      </w:r>
      <w:r w:rsidR="00E93118">
        <w:rPr>
          <w:sz w:val="28"/>
          <w:szCs w:val="28"/>
        </w:rPr>
        <w:t>е</w:t>
      </w:r>
      <w:r>
        <w:rPr>
          <w:sz w:val="28"/>
          <w:szCs w:val="28"/>
        </w:rPr>
        <w:t xml:space="preserve">, набравших 60-80 тестовых баллов элемент содержания задания № 9 был получен </w:t>
      </w:r>
      <w:r w:rsidR="00E93118">
        <w:rPr>
          <w:sz w:val="28"/>
          <w:szCs w:val="28"/>
        </w:rPr>
        <w:t>удовлетворительный</w:t>
      </w:r>
      <w:r>
        <w:rPr>
          <w:sz w:val="28"/>
          <w:szCs w:val="28"/>
        </w:rPr>
        <w:t xml:space="preserve"> результат: </w:t>
      </w:r>
      <w:r w:rsidR="00E93118">
        <w:rPr>
          <w:sz w:val="28"/>
          <w:szCs w:val="28"/>
        </w:rPr>
        <w:t>55,5%</w:t>
      </w:r>
      <w:r>
        <w:rPr>
          <w:sz w:val="28"/>
          <w:szCs w:val="28"/>
        </w:rPr>
        <w:t xml:space="preserve"> </w:t>
      </w:r>
    </w:p>
    <w:p w:rsidR="00972117" w:rsidRDefault="00E93118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, набравших 81 – 100 тестовых баллов получен хороший результат – 82,0%.</w:t>
      </w:r>
    </w:p>
    <w:p w:rsidR="00E93118" w:rsidRDefault="00E93118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10 повышенного уровня требовало установить соответствие между схемой реакции и ОВ-свойствами химического элемента кислорода. При выполнении этого задания выпускники должны были показать умение</w:t>
      </w:r>
      <w:r w:rsidR="00E863EE">
        <w:rPr>
          <w:sz w:val="28"/>
          <w:szCs w:val="28"/>
        </w:rPr>
        <w:t xml:space="preserve"> определять степени окисления химических элементов в простых и сложных веществах, определять окислитель и восстановитель.</w:t>
      </w:r>
    </w:p>
    <w:p w:rsidR="00E863EE" w:rsidRDefault="00E863EE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процент выполнения оказался низким – 21%</w:t>
      </w:r>
    </w:p>
    <w:p w:rsidR="00E863EE" w:rsidRDefault="00E514DA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группе, набравших 60 – 80 баллов процент выполнения составил 75,5, а в группе, набравших 81-100 тестовых баллов был получен достаточно высокий результат – 86,5%</w:t>
      </w:r>
    </w:p>
    <w:p w:rsidR="00E514DA" w:rsidRDefault="00E514DA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Очевидно, выпускники неверно определяли степень окисления кислорода в пероксиде водорода и ошибались в определении его ОВ – свойств.</w:t>
      </w:r>
    </w:p>
    <w:p w:rsidR="00E514DA" w:rsidRDefault="00F563B4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11 повышенного уровня сложности, отличается большой трудоёмкостью и требует качественной химической подготовки выпускника. Оно требует уметь характеризовать общие химические свойства отдельных представителей основных классов неорганических соединений. В группе не преодолевших минимальный тестовый балл получен очень низкий результат – 2,5 %.</w:t>
      </w:r>
    </w:p>
    <w:p w:rsidR="00572675" w:rsidRDefault="00572675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Удовлетворительный результат (65,0%) получен в группе, набравших 60 – 80 тестовых балла. Тогда как, в группе, набравших 81 – 100 тестовых баллов результат достаточно высок и составляет 86,5%.</w:t>
      </w:r>
    </w:p>
    <w:p w:rsidR="00572675" w:rsidRDefault="001116CB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задания № 12 выпускник должен был показать умение определять/классифицировать принадлежность веществ к различным классам органических соединений путём установления соответствия между названием и формулой органического вещества.</w:t>
      </w:r>
    </w:p>
    <w:p w:rsidR="001116CB" w:rsidRDefault="001116CB" w:rsidP="001116CB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получен низкий результат – 10,5 %. Участники этой группы показали не знание тривиальных названий органических веществ.</w:t>
      </w:r>
    </w:p>
    <w:p w:rsidR="00572675" w:rsidRDefault="001116CB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</w:t>
      </w:r>
      <w:r w:rsidR="0095356F">
        <w:rPr>
          <w:sz w:val="28"/>
          <w:szCs w:val="28"/>
        </w:rPr>
        <w:t>: 88,8 и 100% соответственно.</w:t>
      </w:r>
    </w:p>
    <w:p w:rsidR="00572675" w:rsidRDefault="0095356F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№ 13 проверяло знание теории химического строения органических соединений с точки зрения электронных представлений, природы химических связей и гибридизации атомов углерода  в молекулах органических веществ. Этот элемент содержания в группе не преодолевших минимальный тестовый балл  не достаточно усвоен (лишь на 15,8%). </w:t>
      </w:r>
    </w:p>
    <w:p w:rsidR="00C50F9E" w:rsidRDefault="00C50F9E" w:rsidP="00C50F9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8</w:t>
      </w:r>
      <w:r w:rsidR="00B90684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B90684">
        <w:rPr>
          <w:sz w:val="28"/>
          <w:szCs w:val="28"/>
        </w:rPr>
        <w:t>8</w:t>
      </w:r>
      <w:r>
        <w:rPr>
          <w:sz w:val="28"/>
          <w:szCs w:val="28"/>
        </w:rPr>
        <w:t xml:space="preserve"> и 100% соответственно.</w:t>
      </w:r>
    </w:p>
    <w:p w:rsidR="00572675" w:rsidRDefault="00C50F9E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14 контролировало умение характеризовать строение и свойства изученных органических соединений; объяснять общие способы и принципы получения наиболее важных веществ.</w:t>
      </w:r>
      <w:r w:rsidR="00B90684">
        <w:rPr>
          <w:sz w:val="28"/>
          <w:szCs w:val="28"/>
        </w:rPr>
        <w:t xml:space="preserve"> В этом задании выпускник должен был выбрать два вещества из пяти предложенных (алкенов и алкинов), при гидратации которых образуется кетон.</w:t>
      </w:r>
      <w:r>
        <w:rPr>
          <w:sz w:val="28"/>
          <w:szCs w:val="28"/>
        </w:rPr>
        <w:t xml:space="preserve"> </w:t>
      </w:r>
    </w:p>
    <w:p w:rsidR="00572675" w:rsidRDefault="00B90684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с этим заданием справились 21,1% участников.</w:t>
      </w:r>
    </w:p>
    <w:p w:rsidR="00B90684" w:rsidRDefault="00B90684" w:rsidP="00B90684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87,5 и 100% соответственно.</w:t>
      </w:r>
    </w:p>
    <w:p w:rsidR="00B90684" w:rsidRDefault="00B90684" w:rsidP="00B90684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15 контролировало умение характеризовать строение и свойства изученных органических соединений; объяснять общие способы и принципы получения наиболее важных веществ и планировать эксперимент по распознаванию органических веществ</w:t>
      </w:r>
      <w:r w:rsidR="00E32567">
        <w:rPr>
          <w:sz w:val="28"/>
          <w:szCs w:val="28"/>
        </w:rPr>
        <w:t xml:space="preserve"> (на примере ацетальдегида)</w:t>
      </w:r>
      <w:r>
        <w:rPr>
          <w:sz w:val="28"/>
          <w:szCs w:val="28"/>
        </w:rPr>
        <w:t>.</w:t>
      </w:r>
    </w:p>
    <w:p w:rsidR="00B90684" w:rsidRDefault="00E32567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с этим заданием справились 36,8% участников.</w:t>
      </w:r>
    </w:p>
    <w:p w:rsidR="00E32567" w:rsidRDefault="00E32567" w:rsidP="00E3256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92,5 и 100% соответственно.</w:t>
      </w:r>
    </w:p>
    <w:p w:rsidR="00572675" w:rsidRDefault="00E32567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Эти же элементы содержания и умения проверялись в задании № 16 на примере углеводов и азотсодержащих органических соединений.</w:t>
      </w:r>
    </w:p>
    <w:p w:rsidR="00E32567" w:rsidRDefault="00E32567" w:rsidP="00E3256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с этим заданием не справились (0,00%).</w:t>
      </w:r>
    </w:p>
    <w:p w:rsidR="00572675" w:rsidRDefault="00E32567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набравших 60-80 тестовых баллов был получен не высокий результат – 36,3%.</w:t>
      </w:r>
    </w:p>
    <w:p w:rsidR="00572675" w:rsidRDefault="00E32567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Высокий результат –90,9% показала группа участников, набра</w:t>
      </w:r>
      <w:r w:rsidR="007B0C5F">
        <w:rPr>
          <w:sz w:val="28"/>
          <w:szCs w:val="28"/>
        </w:rPr>
        <w:t>вших 81-100 тестовых баллов.</w:t>
      </w:r>
    </w:p>
    <w:p w:rsidR="00572675" w:rsidRDefault="007B0C5F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задания № 17 требовалось показать умение планировать эксперимент по подтверждению взаимосвязи галогенпроизводных углеводородов и кислородсодержащих органических соединений.</w:t>
      </w:r>
      <w:r w:rsidR="004A3FE3">
        <w:rPr>
          <w:sz w:val="28"/>
          <w:szCs w:val="28"/>
        </w:rPr>
        <w:t xml:space="preserve"> </w:t>
      </w:r>
    </w:p>
    <w:p w:rsidR="004A3FE3" w:rsidRDefault="004A3FE3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набравших минимальный тестовый балл был получен удовлетворительный результат – 37%.</w:t>
      </w:r>
    </w:p>
    <w:p w:rsidR="00AF13D3" w:rsidRDefault="007B0C5F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93,0 и 100% соответственно.</w:t>
      </w:r>
    </w:p>
    <w:p w:rsidR="007B0C5F" w:rsidRDefault="00AF13D3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18 повышенного уровня на установление соответствия между схемой реакции и её продуктом. Задание оценивало умение планировать эксперимент и характеризовать химические свойства изученных классов органических соединений.</w:t>
      </w:r>
      <w:r w:rsidR="004A3FE3">
        <w:rPr>
          <w:sz w:val="28"/>
          <w:szCs w:val="28"/>
        </w:rPr>
        <w:t xml:space="preserve"> </w:t>
      </w:r>
    </w:p>
    <w:p w:rsidR="004A3FE3" w:rsidRDefault="004A3FE3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не высокий результат – 16%.</w:t>
      </w:r>
    </w:p>
    <w:p w:rsidR="00572675" w:rsidRDefault="004A3FE3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хорошие результаты: 80,5 и 85,5 % соответственно.</w:t>
      </w:r>
    </w:p>
    <w:p w:rsidR="004A3FE3" w:rsidRDefault="004A3FE3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Очевидно выпускники не выбрали правильного ответа для схемы реакции ацетилен + ацетилен </w:t>
      </w:r>
      <w:r>
        <w:rPr>
          <w:rFonts w:ascii="Arial" w:hAnsi="Arial" w:cs="Arial"/>
          <w:sz w:val="28"/>
          <w:szCs w:val="28"/>
        </w:rPr>
        <w:t>→</w:t>
      </w:r>
      <w:r>
        <w:rPr>
          <w:sz w:val="28"/>
          <w:szCs w:val="28"/>
        </w:rPr>
        <w:t>……Желательно было указать условия.</w:t>
      </w:r>
    </w:p>
    <w:p w:rsidR="004A3FE3" w:rsidRDefault="004A3FE3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19 повышенного уровня на установление соответствия между схемой реакции и её продуктом. Задание оценивало умение планировать эксперимент и характеризовать химические свойства изученных классов органических соединений.</w:t>
      </w:r>
    </w:p>
    <w:p w:rsidR="000320C9" w:rsidRDefault="000320C9" w:rsidP="000320C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удовлетворительный  результат – 42%.</w:t>
      </w:r>
    </w:p>
    <w:p w:rsidR="000320C9" w:rsidRDefault="000320C9" w:rsidP="000320C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84,0 и 100 % соответственно.</w:t>
      </w:r>
    </w:p>
    <w:p w:rsidR="000320C9" w:rsidRDefault="000320C9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20 базового уровня сложности оценивало знание классификации реакций органических соединений по всем классификационным признакам.</w:t>
      </w:r>
    </w:p>
    <w:p w:rsidR="000320C9" w:rsidRDefault="000320C9" w:rsidP="000320C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удовлетворительный  результат – 42,1%.</w:t>
      </w:r>
    </w:p>
    <w:p w:rsidR="000320C9" w:rsidRDefault="000320C9" w:rsidP="000320C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96,3 и 100 % соответственно.</w:t>
      </w:r>
    </w:p>
    <w:p w:rsidR="000320C9" w:rsidRDefault="002E2E50" w:rsidP="000320C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21 базового уровня сложности проверяло умение объяснять влияние различных факторов на скорость химической реакции.</w:t>
      </w:r>
    </w:p>
    <w:p w:rsidR="002E2E50" w:rsidRDefault="002E2E50" w:rsidP="002E2E50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удовлетворительный  результат – 31,6%.</w:t>
      </w:r>
    </w:p>
    <w:p w:rsidR="002E2E50" w:rsidRDefault="002E2E50" w:rsidP="002E2E50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88,8 и 100 % соответственно.</w:t>
      </w:r>
    </w:p>
    <w:p w:rsidR="000320C9" w:rsidRDefault="002E2E50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задании № 22 повышенного уровня сложности понимание важнейших химических понятий для объяснения явления (процессов электролиза).</w:t>
      </w:r>
    </w:p>
    <w:p w:rsidR="00C91DEC" w:rsidRDefault="00C91DEC" w:rsidP="00C91DE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неудовлетворительный  результат – 8%.</w:t>
      </w:r>
    </w:p>
    <w:p w:rsidR="00C91DEC" w:rsidRDefault="00C91DEC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92,5 и 95,5 % соответственно.</w:t>
      </w:r>
    </w:p>
    <w:p w:rsidR="00C91DEC" w:rsidRDefault="00F952C1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</w:t>
      </w:r>
      <w:r w:rsidR="00C91DEC">
        <w:rPr>
          <w:sz w:val="28"/>
          <w:szCs w:val="28"/>
        </w:rPr>
        <w:t xml:space="preserve"> № 23 повышенного уровня сложности оценивал</w:t>
      </w:r>
      <w:r>
        <w:rPr>
          <w:sz w:val="28"/>
          <w:szCs w:val="28"/>
        </w:rPr>
        <w:t>о умение</w:t>
      </w:r>
      <w:r w:rsidR="00C91DEC">
        <w:rPr>
          <w:sz w:val="28"/>
          <w:szCs w:val="28"/>
        </w:rPr>
        <w:t xml:space="preserve"> определять характер среды водных растворов солей и объяснять сущность процесса гидролиза солей.</w:t>
      </w:r>
    </w:p>
    <w:p w:rsidR="00C91DEC" w:rsidRDefault="00C91DEC" w:rsidP="00C91DE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неудовлетворительный  результат – 8%.</w:t>
      </w:r>
    </w:p>
    <w:p w:rsidR="00C91DEC" w:rsidRDefault="00C91DEC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87,8 и 100 % соответственно.</w:t>
      </w:r>
    </w:p>
    <w:p w:rsidR="00C91DEC" w:rsidRDefault="00F952C1" w:rsidP="005060D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24  повышенного уровня сложности проверяло умение объяснять влияние различных факторов на смещение равновесия посредством установления соответствия между фактором, воздействующим на равновесную систему и направлением смещения химического равновесия.</w:t>
      </w:r>
    </w:p>
    <w:p w:rsidR="00F952C1" w:rsidRDefault="00F952C1" w:rsidP="00F952C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неудовлетворительный  результат – 8%.</w:t>
      </w:r>
    </w:p>
    <w:p w:rsidR="00F952C1" w:rsidRDefault="00F952C1" w:rsidP="00F952C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88,0 и 95,5 % соответственно.</w:t>
      </w:r>
    </w:p>
    <w:p w:rsidR="00F952C1" w:rsidRDefault="00AF04BC" w:rsidP="00F952C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25 повышенного уровня сложности проверяет умение планировать эксперимент по распознаванию органических веществ. Это задание традиционно вызывает трудности у выпускников, что обусловлено отсутствием реактивов во многих ОО.</w:t>
      </w:r>
    </w:p>
    <w:p w:rsidR="00AF04BC" w:rsidRDefault="00AF04BC" w:rsidP="00AF04B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неудовлетворительный  результат – 0%.</w:t>
      </w:r>
    </w:p>
    <w:p w:rsidR="00AF04BC" w:rsidRDefault="00AF04BC" w:rsidP="00F952C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группе набравших 60 – 80 тестовых баллов был получен не высокий результат – 39,5%. </w:t>
      </w:r>
    </w:p>
    <w:p w:rsidR="00AF04BC" w:rsidRDefault="00AF04BC" w:rsidP="00F952C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группе набравших 81 – 100 тестовых баллов выпускники показали хороший результат – 82%. </w:t>
      </w:r>
    </w:p>
    <w:p w:rsidR="00AF04BC" w:rsidRDefault="00AF04BC" w:rsidP="00F952C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Общий результат выполнения этого задания (с учётом всех участников) низок и составляет</w:t>
      </w:r>
      <w:r w:rsidR="00FA1609">
        <w:rPr>
          <w:sz w:val="28"/>
          <w:szCs w:val="28"/>
        </w:rPr>
        <w:t xml:space="preserve"> 26,5%.</w:t>
      </w:r>
    </w:p>
    <w:p w:rsidR="00FA1609" w:rsidRDefault="00FA1609" w:rsidP="00F952C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Вероятно, участникам ЕГЭ было трудно спланировать эксперимент по распознаванию циклогексана и бензола.</w:t>
      </w:r>
    </w:p>
    <w:p w:rsidR="00FA1609" w:rsidRDefault="00FA1609" w:rsidP="00FA1609">
      <w:pPr>
        <w:ind w:firstLine="539"/>
        <w:rPr>
          <w:sz w:val="28"/>
          <w:szCs w:val="28"/>
        </w:rPr>
      </w:pPr>
      <w:r>
        <w:rPr>
          <w:sz w:val="28"/>
          <w:szCs w:val="28"/>
        </w:rPr>
        <w:t>Задание № 26 проверяло умение классифицировать высокомолекуляр-ные соединения (полимеры, пластмассы и волокна) по их происхождению. Эта тема изучается в конце учебного года, поэтому это задание вызвало затруднение</w:t>
      </w:r>
      <w:r w:rsidR="000D2890">
        <w:rPr>
          <w:sz w:val="28"/>
          <w:szCs w:val="28"/>
        </w:rPr>
        <w:t xml:space="preserve"> и был получен низкий результат. С учётом всех участников ЕГЭ по химии процент его выполнения по нашему региону оказался 31,5%.</w:t>
      </w:r>
    </w:p>
    <w:p w:rsidR="000D2890" w:rsidRDefault="000D2890" w:rsidP="000D2890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неудовлетворительный  результат – 2,5%.</w:t>
      </w:r>
    </w:p>
    <w:p w:rsidR="000D2890" w:rsidRDefault="000D2890" w:rsidP="00FA1609">
      <w:pPr>
        <w:ind w:firstLine="539"/>
        <w:rPr>
          <w:sz w:val="28"/>
          <w:szCs w:val="28"/>
        </w:rPr>
      </w:pPr>
      <w:r>
        <w:rPr>
          <w:sz w:val="28"/>
          <w:szCs w:val="28"/>
        </w:rPr>
        <w:t>В группе набравших 60-80 тестовых баллов получен низкий результат 34,0%.</w:t>
      </w:r>
    </w:p>
    <w:p w:rsidR="000D2890" w:rsidRDefault="000D2890" w:rsidP="000D2890">
      <w:pPr>
        <w:ind w:firstLine="539"/>
        <w:rPr>
          <w:sz w:val="28"/>
          <w:szCs w:val="28"/>
        </w:rPr>
      </w:pPr>
      <w:r>
        <w:rPr>
          <w:sz w:val="28"/>
          <w:szCs w:val="28"/>
        </w:rPr>
        <w:t>В группе набравших 81-100 тестовых баллов получен удовлетворитель-ный  результат 68,0%.</w:t>
      </w:r>
    </w:p>
    <w:p w:rsidR="000D2890" w:rsidRDefault="000D2890" w:rsidP="00FA1609">
      <w:pPr>
        <w:ind w:firstLine="539"/>
        <w:rPr>
          <w:sz w:val="28"/>
          <w:szCs w:val="28"/>
        </w:rPr>
      </w:pPr>
      <w:r>
        <w:rPr>
          <w:sz w:val="28"/>
          <w:szCs w:val="28"/>
        </w:rPr>
        <w:t>Полученные результаты позволяют рекомендовать учителям химии в обязательном порядке проводить практические занятия по распознаванию пластмасс и волокон.</w:t>
      </w:r>
    </w:p>
    <w:p w:rsidR="00B75B93" w:rsidRDefault="00B75B93" w:rsidP="00FA1609">
      <w:pPr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Задания 27 -29 </w:t>
      </w:r>
      <w:r w:rsidR="0000530C">
        <w:rPr>
          <w:sz w:val="28"/>
          <w:szCs w:val="28"/>
        </w:rPr>
        <w:t xml:space="preserve"> на базовом уровне </w:t>
      </w:r>
      <w:r>
        <w:rPr>
          <w:sz w:val="28"/>
          <w:szCs w:val="28"/>
        </w:rPr>
        <w:t>проверяли умения проводить типовые стехиометрические расчёты. Так, задание 27</w:t>
      </w:r>
      <w:r w:rsidR="000053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проверяло умение проводить расчёты с использованием понятия массовая доля вещества в растворе. В варианте 325 была предложена задача расчета массовой доли соли в растворе, полученном путём добавления воды и соли к раствору с известной массовой доли соли. Эта задача вызвала затруднение в группе не предолевших минимальный тестовый балл. В этой группе получен неудовлетворительный результат – 5,3%.</w:t>
      </w:r>
    </w:p>
    <w:p w:rsidR="0000530C" w:rsidRDefault="0000530C" w:rsidP="00005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91,3 и 100 % соответственно.</w:t>
      </w:r>
    </w:p>
    <w:p w:rsidR="0000530C" w:rsidRDefault="0000530C" w:rsidP="00005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28 оценивало умение проводить расчёты по термохимическим уравнениям химических реакций.</w:t>
      </w:r>
    </w:p>
    <w:p w:rsidR="0000530C" w:rsidRDefault="0000530C" w:rsidP="00005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не высокий результат – 21,1%.</w:t>
      </w:r>
    </w:p>
    <w:p w:rsidR="0000530C" w:rsidRDefault="0000530C" w:rsidP="00005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95,0 и 100 % соответственно.</w:t>
      </w:r>
    </w:p>
    <w:p w:rsidR="00AD623D" w:rsidRDefault="0000530C" w:rsidP="00005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29 проверяло умение прои</w:t>
      </w:r>
      <w:r w:rsidR="00AD623D">
        <w:rPr>
          <w:sz w:val="28"/>
          <w:szCs w:val="28"/>
        </w:rPr>
        <w:t>з</w:t>
      </w:r>
      <w:r>
        <w:rPr>
          <w:sz w:val="28"/>
          <w:szCs w:val="28"/>
        </w:rPr>
        <w:t>водить стехиометрический расчёт массы продукта реакции по количеству вещества,</w:t>
      </w:r>
      <w:r w:rsidR="00AD623D">
        <w:rPr>
          <w:sz w:val="28"/>
          <w:szCs w:val="28"/>
        </w:rPr>
        <w:t xml:space="preserve"> вступившего в реакцию.</w:t>
      </w:r>
    </w:p>
    <w:p w:rsidR="00AD623D" w:rsidRDefault="0000530C" w:rsidP="00AD623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623D">
        <w:rPr>
          <w:sz w:val="28"/>
          <w:szCs w:val="28"/>
        </w:rPr>
        <w:t>В группе не преодолевших минимальный тестовый балл был получен не высокий результат – 5,3%.</w:t>
      </w:r>
    </w:p>
    <w:p w:rsidR="0000530C" w:rsidRDefault="00AD623D" w:rsidP="00005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78,8 и 100 % соответственно.</w:t>
      </w:r>
    </w:p>
    <w:p w:rsidR="00AD623D" w:rsidRDefault="00AD623D" w:rsidP="0000530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Низкие результаты в группе не преодолевших минимальный тестовый балл свидетельствует, что у них отсутствуют умения и навыки решения простейших химических задач, часть из них имеют слабую математическую подготовку, не владеют навыками округления полученных величин и могли ошибиться при подстановке  числового ответа в бланк.</w:t>
      </w:r>
    </w:p>
    <w:p w:rsidR="00AD623D" w:rsidRDefault="00AD623D" w:rsidP="0000530C">
      <w:pPr>
        <w:ind w:firstLine="539"/>
        <w:jc w:val="both"/>
        <w:rPr>
          <w:sz w:val="28"/>
          <w:szCs w:val="28"/>
        </w:rPr>
      </w:pPr>
    </w:p>
    <w:p w:rsidR="00AD623D" w:rsidRDefault="00AD623D" w:rsidP="00AD623D">
      <w:pPr>
        <w:ind w:firstLine="539"/>
        <w:jc w:val="center"/>
        <w:rPr>
          <w:b/>
          <w:sz w:val="28"/>
          <w:szCs w:val="28"/>
        </w:rPr>
      </w:pPr>
      <w:r w:rsidRPr="00AD623D">
        <w:rPr>
          <w:b/>
          <w:sz w:val="28"/>
          <w:szCs w:val="28"/>
        </w:rPr>
        <w:t>ВТОРАЯ ЧАСТЬ</w:t>
      </w:r>
    </w:p>
    <w:p w:rsidR="00AD623D" w:rsidRDefault="009C2E37" w:rsidP="00AD623D">
      <w:pPr>
        <w:ind w:firstLine="5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(з</w:t>
      </w:r>
      <w:r w:rsidR="00AD623D">
        <w:rPr>
          <w:b/>
          <w:sz w:val="28"/>
          <w:szCs w:val="28"/>
        </w:rPr>
        <w:t>адания высокого уровня сложности</w:t>
      </w:r>
      <w:r>
        <w:rPr>
          <w:b/>
          <w:sz w:val="28"/>
          <w:szCs w:val="28"/>
        </w:rPr>
        <w:t>)</w:t>
      </w:r>
    </w:p>
    <w:p w:rsidR="00AD623D" w:rsidRDefault="00AD623D" w:rsidP="00AD623D">
      <w:pPr>
        <w:ind w:firstLine="539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D623D" w:rsidRDefault="00AD623D" w:rsidP="00AD623D">
      <w:pPr>
        <w:ind w:firstLine="539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9F30B5" w:rsidRPr="009F30B5">
        <w:rPr>
          <w:sz w:val="28"/>
          <w:szCs w:val="28"/>
        </w:rPr>
        <w:t>З</w:t>
      </w:r>
      <w:r w:rsidR="009F30B5">
        <w:rPr>
          <w:sz w:val="28"/>
          <w:szCs w:val="28"/>
        </w:rPr>
        <w:t xml:space="preserve">адание № 30 </w:t>
      </w:r>
      <w:r w:rsidR="00D97434">
        <w:rPr>
          <w:sz w:val="28"/>
          <w:szCs w:val="28"/>
        </w:rPr>
        <w:t xml:space="preserve">проверяло умение составлять ОВ-реакцию методом электронного баланса и определять окислитель и восстановитель. </w:t>
      </w:r>
      <w:r w:rsidR="00FF05AB">
        <w:rPr>
          <w:sz w:val="28"/>
          <w:szCs w:val="28"/>
        </w:rPr>
        <w:tab/>
      </w:r>
      <w:r w:rsidR="00FF05AB">
        <w:rPr>
          <w:sz w:val="28"/>
          <w:szCs w:val="28"/>
        </w:rPr>
        <w:tab/>
      </w:r>
    </w:p>
    <w:p w:rsidR="0072604C" w:rsidRDefault="0072604C" w:rsidP="0072604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группе не преодолевших минимальный тестовый балл был получен низкий результат – 0,42 балла (14%.).</w:t>
      </w:r>
    </w:p>
    <w:p w:rsidR="0072604C" w:rsidRDefault="0072604C" w:rsidP="0072604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группах, набравших 60 – 80 и 81 – 100 тестовых баллов получены высокие результаты: 2,75 б (91,7%) и 2,91 б (97%) соответственно.</w:t>
      </w:r>
    </w:p>
    <w:p w:rsidR="00D82AED" w:rsidRPr="00C67974" w:rsidRDefault="00D82AED" w:rsidP="0072604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Типичными ошибками были: неверно или не полностью выставлены стехиометрические коэффициенты; при составлении электронного баланса неверно выставлялись знаки (+ -) перед числом отданных и принятых электронов, имелись ошибки в определении окислителя и восстановителя, некорректно записывали ионы </w:t>
      </w:r>
      <w:r w:rsidRPr="00D82AED">
        <w:rPr>
          <w:sz w:val="28"/>
          <w:szCs w:val="28"/>
          <w:lang w:val="en-US"/>
        </w:rPr>
        <w:t>Cr</w:t>
      </w:r>
      <w:r w:rsidRPr="00D82AED">
        <w:rPr>
          <w:sz w:val="28"/>
          <w:szCs w:val="28"/>
          <w:vertAlign w:val="subscript"/>
        </w:rPr>
        <w:t xml:space="preserve">2 </w:t>
      </w:r>
      <w:r w:rsidRPr="00D82AED">
        <w:rPr>
          <w:sz w:val="28"/>
          <w:szCs w:val="28"/>
          <w:vertAlign w:val="superscript"/>
        </w:rPr>
        <w:t>3</w:t>
      </w:r>
      <w:r w:rsidR="00EE03B4" w:rsidRPr="00EE03B4">
        <w:rPr>
          <w:sz w:val="28"/>
          <w:szCs w:val="28"/>
          <w:vertAlign w:val="superscript"/>
        </w:rPr>
        <w:t>+</w:t>
      </w:r>
      <w:r w:rsidRPr="00D82AED">
        <w:rPr>
          <w:sz w:val="28"/>
          <w:szCs w:val="28"/>
          <w:vertAlign w:val="superscript"/>
        </w:rPr>
        <w:t xml:space="preserve">  </w:t>
      </w:r>
      <w:r w:rsidR="00EE03B4" w:rsidRPr="00EE03B4">
        <w:rPr>
          <w:sz w:val="28"/>
          <w:szCs w:val="28"/>
        </w:rPr>
        <w:t>.</w:t>
      </w:r>
    </w:p>
    <w:p w:rsidR="00EE03B4" w:rsidRDefault="00EE03B4" w:rsidP="0072604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Задание № 31 проверяло умение подтверждать взаимосвязь неорганических веществ посредством перевода текстовой информации в уравнения химических реакций. В 325 варианте это задание было следующего содержания:</w:t>
      </w:r>
    </w:p>
    <w:p w:rsidR="00EE03B4" w:rsidRDefault="00EE03B4" w:rsidP="00EE03B4">
      <w:pPr>
        <w:ind w:left="1415"/>
        <w:jc w:val="both"/>
        <w:rPr>
          <w:sz w:val="28"/>
          <w:szCs w:val="28"/>
        </w:rPr>
      </w:pPr>
      <w:r>
        <w:rPr>
          <w:sz w:val="28"/>
          <w:szCs w:val="28"/>
        </w:rPr>
        <w:t>Силицид кальция поместили в воду. Образовавшийся при этом газ прореагировал с кислородом. Полученное твёрдое вещество</w:t>
      </w:r>
      <w:r w:rsidR="00FF05AB">
        <w:rPr>
          <w:sz w:val="28"/>
          <w:szCs w:val="28"/>
        </w:rPr>
        <w:t xml:space="preserve"> сплавили с фосфатом кальция и углеродом. Образовавшееся при этом простое вещество обработали концентрированной азотной кислотой.</w:t>
      </w:r>
    </w:p>
    <w:p w:rsidR="00FF05AB" w:rsidRPr="00EE03B4" w:rsidRDefault="00FF05AB" w:rsidP="00EE03B4">
      <w:pPr>
        <w:ind w:left="1415"/>
        <w:jc w:val="both"/>
        <w:rPr>
          <w:sz w:val="28"/>
          <w:szCs w:val="28"/>
        </w:rPr>
      </w:pPr>
      <w:r>
        <w:rPr>
          <w:sz w:val="28"/>
          <w:szCs w:val="28"/>
        </w:rPr>
        <w:t>Напишите уравнения четырёх описанных реакций.</w:t>
      </w:r>
    </w:p>
    <w:p w:rsidR="00FF05AB" w:rsidRDefault="00FF05AB" w:rsidP="00FF05AB">
      <w:pPr>
        <w:ind w:firstLine="539"/>
        <w:rPr>
          <w:sz w:val="28"/>
          <w:szCs w:val="28"/>
        </w:rPr>
      </w:pPr>
      <w:r>
        <w:rPr>
          <w:sz w:val="28"/>
          <w:szCs w:val="28"/>
        </w:rPr>
        <w:tab/>
        <w:t>Задание выполнено на низком уровне. Средний балл с учётом всех участников ЕГЭ составил 1,17 б (29,25%).</w:t>
      </w:r>
    </w:p>
    <w:p w:rsidR="004B6A8A" w:rsidRDefault="00FF05AB" w:rsidP="004B6A8A">
      <w:pPr>
        <w:ind w:firstLine="539"/>
        <w:rPr>
          <w:sz w:val="28"/>
          <w:szCs w:val="28"/>
        </w:rPr>
      </w:pPr>
      <w:r>
        <w:rPr>
          <w:sz w:val="28"/>
          <w:szCs w:val="28"/>
        </w:rPr>
        <w:t>Группа, не преодолевшая минимальный тестовый балл</w:t>
      </w:r>
      <w:r w:rsidR="00A23A7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получила неудовлетворительный результат – 0 б (0,00%).</w:t>
      </w:r>
    </w:p>
    <w:p w:rsidR="00A23A7B" w:rsidRDefault="00A23A7B" w:rsidP="004B6A8A">
      <w:pPr>
        <w:ind w:firstLine="539"/>
        <w:rPr>
          <w:sz w:val="28"/>
          <w:szCs w:val="28"/>
        </w:rPr>
      </w:pPr>
      <w:r>
        <w:rPr>
          <w:sz w:val="28"/>
          <w:szCs w:val="28"/>
        </w:rPr>
        <w:tab/>
        <w:t>В группе набравших 81 – 100 тестовых баллов получен достаточно высокий результат – 3,91 б (97,7%).</w:t>
      </w:r>
    </w:p>
    <w:p w:rsidR="00AB5208" w:rsidRPr="00AB5208" w:rsidRDefault="00AB5208" w:rsidP="00D82AE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Типичные ошибки: неверно составлена формула силицида кальция, не знали способ получения фосфора, в уравнении реакции фосфора с концентрированной азотной кислотой в качестве продукта восстановления получали оксид азота (</w:t>
      </w:r>
      <w:r>
        <w:rPr>
          <w:sz w:val="28"/>
          <w:szCs w:val="28"/>
          <w:lang w:val="en-US"/>
        </w:rPr>
        <w:t>II</w:t>
      </w:r>
      <w:r w:rsidRPr="00AB5208">
        <w:rPr>
          <w:sz w:val="28"/>
          <w:szCs w:val="28"/>
        </w:rPr>
        <w:t>)</w:t>
      </w:r>
      <w:r>
        <w:rPr>
          <w:sz w:val="28"/>
          <w:szCs w:val="28"/>
        </w:rPr>
        <w:t>, ошибались при расстановке стехиометрических  коэффициентов.</w:t>
      </w:r>
    </w:p>
    <w:p w:rsidR="0072604C" w:rsidRDefault="00AB5208" w:rsidP="00AD623D">
      <w:pPr>
        <w:ind w:firstLine="539"/>
        <w:rPr>
          <w:sz w:val="28"/>
          <w:szCs w:val="28"/>
        </w:rPr>
      </w:pPr>
      <w:r>
        <w:rPr>
          <w:sz w:val="28"/>
          <w:szCs w:val="28"/>
        </w:rPr>
        <w:t>Задание 32 проверяло умение подтверждать генетическую связь органических соединений</w:t>
      </w:r>
      <w:r w:rsidR="00612C6D">
        <w:rPr>
          <w:sz w:val="28"/>
          <w:szCs w:val="28"/>
        </w:rPr>
        <w:t>. В открытом варианте это задание имело следующее содержание:</w:t>
      </w:r>
    </w:p>
    <w:p w:rsidR="00612C6D" w:rsidRDefault="00612C6D" w:rsidP="00612C6D">
      <w:pPr>
        <w:ind w:left="1415"/>
        <w:rPr>
          <w:sz w:val="28"/>
          <w:szCs w:val="28"/>
        </w:rPr>
      </w:pPr>
      <w:r>
        <w:rPr>
          <w:sz w:val="28"/>
          <w:szCs w:val="28"/>
        </w:rPr>
        <w:t xml:space="preserve">Напишите уравнения реакций, с помощью которых можно </w:t>
      </w:r>
    </w:p>
    <w:p w:rsidR="00612C6D" w:rsidRDefault="00612C6D" w:rsidP="00612C6D">
      <w:pPr>
        <w:ind w:left="1415"/>
        <w:rPr>
          <w:sz w:val="28"/>
          <w:szCs w:val="28"/>
        </w:rPr>
      </w:pPr>
      <w:r>
        <w:rPr>
          <w:sz w:val="28"/>
          <w:szCs w:val="28"/>
        </w:rPr>
        <w:t>осуществить следующие превращения:</w:t>
      </w:r>
    </w:p>
    <w:p w:rsidR="00612C6D" w:rsidRPr="009F6E09" w:rsidRDefault="00612C6D" w:rsidP="00612C6D">
      <w:pPr>
        <w:ind w:left="1415"/>
        <w:rPr>
          <w:vertAlign w:val="subscript"/>
        </w:rPr>
      </w:pPr>
      <w:r>
        <w:t xml:space="preserve">пропаналь </w:t>
      </w:r>
      <m:oMath>
        <m:box>
          <m:boxPr>
            <m:opEmu m:val="1"/>
            <m:ctrlPr>
              <w:rPr>
                <w:rFonts w:ascii="Cambria Math" w:hAnsi="Cambria Math"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</w:rPr>
                </m:ctrlPr>
              </m:groupChrPr>
              <m:e>
                <m:r>
                  <w:rPr>
                    <w:rFonts w:ascii="Cambria Math" w:hAnsi="Cambria Math"/>
                  </w:rPr>
                  <m:t>Н2, Р</m:t>
                </m:r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</m:groupChr>
          </m:e>
        </m:box>
      </m:oMath>
      <w:r w:rsidRPr="00612C6D">
        <w:rPr>
          <w:rFonts w:eastAsiaTheme="minorEastAsia"/>
        </w:rPr>
        <w:t xml:space="preserve">  </w:t>
      </w:r>
      <w:r>
        <w:rPr>
          <w:rFonts w:eastAsiaTheme="minorEastAsia"/>
        </w:rPr>
        <w:t>Х</w:t>
      </w:r>
      <w:r>
        <w:rPr>
          <w:rFonts w:eastAsiaTheme="minorEastAsia"/>
          <w:vertAlign w:val="subscript"/>
        </w:rPr>
        <w:t>1</w:t>
      </w:r>
      <w:r>
        <w:rPr>
          <w:rFonts w:eastAsiaTheme="minorEastAsia"/>
        </w:rPr>
        <w:t xml:space="preserve"> </w:t>
      </w:r>
      <m:oMath>
        <m:box>
          <m:boxPr>
            <m:opEmu m:val="1"/>
            <m:ctrlPr>
              <w:rPr>
                <w:rFonts w:ascii="Cambria Math" w:eastAsiaTheme="minorEastAsia" w:hAnsi="Cambria Math"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/>
                    <w:i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  <w:lang w:val="en-US"/>
                  </w:rPr>
                  <m:t>H</m:t>
                </m:r>
                <m:r>
                  <w:rPr>
                    <w:rFonts w:ascii="Cambria Math" w:eastAsiaTheme="minorEastAsia" w:hAnsi="Cambria Math"/>
                  </w:rPr>
                  <m:t>2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SO</m:t>
                </m:r>
                <m:r>
                  <w:rPr>
                    <w:rFonts w:ascii="Cambria Math" w:eastAsiaTheme="minorEastAsia" w:hAnsi="Cambria Math"/>
                  </w:rPr>
                  <m:t>4,  180</m:t>
                </m:r>
              </m:e>
            </m:groupChr>
          </m:e>
        </m:box>
      </m:oMath>
      <w:r w:rsidRPr="00612C6D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X</w:t>
      </w:r>
      <w:r w:rsidRPr="00612C6D">
        <w:rPr>
          <w:rFonts w:eastAsiaTheme="minorEastAsia"/>
          <w:vertAlign w:val="subscript"/>
        </w:rPr>
        <w:t xml:space="preserve">2 </w:t>
      </w:r>
      <w:r>
        <w:rPr>
          <w:rFonts w:ascii="Arial" w:eastAsiaTheme="minorEastAsia" w:hAnsi="Arial" w:cs="Arial"/>
        </w:rPr>
        <w:t>→</w:t>
      </w:r>
      <w:r w:rsidRPr="00612C6D">
        <w:rPr>
          <w:rFonts w:eastAsiaTheme="minorEastAsia"/>
        </w:rPr>
        <w:t xml:space="preserve"> </w:t>
      </w:r>
      <w:r>
        <w:rPr>
          <w:rFonts w:eastAsiaTheme="minorEastAsia"/>
        </w:rPr>
        <w:t xml:space="preserve">пропандиол-1,2 </w:t>
      </w:r>
      <m:oMath>
        <m:box>
          <m:boxPr>
            <m:opEmu m:val="1"/>
            <m:ctrlPr>
              <w:rPr>
                <w:rFonts w:ascii="Cambria Math" w:eastAsiaTheme="minorEastAsia" w:hAnsi="Cambria Math"/>
                <w:i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/>
                    <w:i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</w:rPr>
                  <m:t>изб.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HBr</m:t>
                </m:r>
              </m:e>
            </m:groupChr>
          </m:e>
        </m:box>
      </m:oMath>
      <w:r w:rsidR="009F6E09" w:rsidRPr="009F6E09">
        <w:rPr>
          <w:rFonts w:eastAsiaTheme="minorEastAsia"/>
        </w:rPr>
        <w:t xml:space="preserve"> </w:t>
      </w:r>
      <w:r w:rsidR="009F6E09">
        <w:rPr>
          <w:rFonts w:eastAsiaTheme="minorEastAsia"/>
          <w:lang w:val="en-US"/>
        </w:rPr>
        <w:t>X</w:t>
      </w:r>
      <w:r w:rsidR="009F6E09" w:rsidRPr="009F6E09">
        <w:rPr>
          <w:rFonts w:eastAsiaTheme="minorEastAsia"/>
          <w:vertAlign w:val="subscript"/>
        </w:rPr>
        <w:t xml:space="preserve">3 </w:t>
      </w:r>
      <m:oMath>
        <m:box>
          <m:boxPr>
            <m:opEmu m:val="1"/>
            <m:ctrlPr>
              <w:rPr>
                <w:rFonts w:ascii="Cambria Math" w:eastAsiaTheme="minorEastAsia" w:hAnsi="Cambria Math"/>
                <w:i/>
                <w:vertAlign w:val="subscript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/>
                    <w:i/>
                    <w:vertAlign w:val="subscript"/>
                  </w:rPr>
                </m:ctrlPr>
              </m:groupChrPr>
              <m:e>
                <m:r>
                  <w:rPr>
                    <w:rFonts w:ascii="Cambria Math" w:eastAsiaTheme="minorEastAsia" w:hAnsi="Cambria Math"/>
                    <w:vertAlign w:val="subscript"/>
                  </w:rPr>
                  <m:t>изб.КОН спирт.</m:t>
                </m:r>
              </m:e>
            </m:groupChr>
          </m:e>
        </m:box>
      </m:oMath>
      <w:r w:rsidR="009F6E09">
        <w:rPr>
          <w:rFonts w:eastAsiaTheme="minorEastAsia"/>
          <w:vertAlign w:val="subscript"/>
        </w:rPr>
        <w:t xml:space="preserve"> </w:t>
      </w:r>
      <w:r w:rsidR="009F6E09">
        <w:rPr>
          <w:rFonts w:eastAsiaTheme="minorEastAsia"/>
        </w:rPr>
        <w:t>Х</w:t>
      </w:r>
      <w:r w:rsidR="009F6E09">
        <w:rPr>
          <w:rFonts w:eastAsiaTheme="minorEastAsia"/>
          <w:vertAlign w:val="subscript"/>
        </w:rPr>
        <w:t>4</w:t>
      </w:r>
    </w:p>
    <w:p w:rsidR="00612C6D" w:rsidRDefault="009F6E09" w:rsidP="009F6E09">
      <w:pPr>
        <w:ind w:left="1415"/>
        <w:rPr>
          <w:sz w:val="28"/>
          <w:szCs w:val="28"/>
        </w:rPr>
      </w:pPr>
      <w:r>
        <w:rPr>
          <w:sz w:val="28"/>
          <w:szCs w:val="28"/>
        </w:rPr>
        <w:t>При написании реакций используйте структурные формулы органических соединений.</w:t>
      </w:r>
    </w:p>
    <w:p w:rsidR="009F6E09" w:rsidRDefault="009F6E09" w:rsidP="00AD623D">
      <w:pPr>
        <w:ind w:firstLine="539"/>
        <w:rPr>
          <w:sz w:val="28"/>
          <w:szCs w:val="28"/>
        </w:rPr>
      </w:pPr>
      <w:r>
        <w:rPr>
          <w:sz w:val="28"/>
          <w:szCs w:val="28"/>
        </w:rPr>
        <w:tab/>
        <w:t>С учётом  всех участников ЕГЭ по химии это задание выполнено на 2,86 балла (57,2%).</w:t>
      </w:r>
    </w:p>
    <w:p w:rsidR="009F6E09" w:rsidRDefault="009F6E09" w:rsidP="009F6E09">
      <w:pPr>
        <w:ind w:firstLine="539"/>
        <w:rPr>
          <w:sz w:val="28"/>
          <w:szCs w:val="28"/>
        </w:rPr>
      </w:pPr>
      <w:r>
        <w:rPr>
          <w:sz w:val="28"/>
          <w:szCs w:val="28"/>
        </w:rPr>
        <w:tab/>
        <w:t>Группа, не преодолевшая минимальный тестовый балл,  получила неудовлетворительный результат – 0,05 б (1,00%).</w:t>
      </w:r>
    </w:p>
    <w:p w:rsidR="009F6E09" w:rsidRDefault="009F6E09" w:rsidP="009F6E09">
      <w:pPr>
        <w:ind w:firstLine="539"/>
        <w:rPr>
          <w:sz w:val="28"/>
          <w:szCs w:val="28"/>
        </w:rPr>
      </w:pPr>
      <w:r>
        <w:rPr>
          <w:sz w:val="28"/>
          <w:szCs w:val="28"/>
        </w:rPr>
        <w:tab/>
        <w:t>В группе набравших 60 – 80 тестовых баллов получен хороший результат – 4,38 б (87,6%).</w:t>
      </w:r>
    </w:p>
    <w:p w:rsidR="009F6E09" w:rsidRDefault="009F6E09" w:rsidP="009F6E09">
      <w:pPr>
        <w:ind w:firstLine="539"/>
        <w:rPr>
          <w:sz w:val="28"/>
          <w:szCs w:val="28"/>
        </w:rPr>
      </w:pPr>
      <w:r>
        <w:rPr>
          <w:sz w:val="28"/>
          <w:szCs w:val="28"/>
        </w:rPr>
        <w:tab/>
      </w:r>
      <w:r w:rsidR="004B6A8A">
        <w:rPr>
          <w:sz w:val="28"/>
          <w:szCs w:val="28"/>
        </w:rPr>
        <w:t>В группе набравших 81 – 100 тестовых баллов получен достаточно высокий результат – 4,91 б (98,2%).</w:t>
      </w:r>
    </w:p>
    <w:p w:rsidR="004B6A8A" w:rsidRDefault="004B6A8A" w:rsidP="009F6E09">
      <w:pPr>
        <w:ind w:firstLine="539"/>
        <w:rPr>
          <w:sz w:val="28"/>
          <w:szCs w:val="28"/>
        </w:rPr>
      </w:pPr>
      <w:r>
        <w:rPr>
          <w:sz w:val="28"/>
          <w:szCs w:val="28"/>
        </w:rPr>
        <w:t>Типичные ошибки: неверное или некорректное изображение структурных формул, нарушение генетической связи, отсутствие химических уравнений отдельных превращений.</w:t>
      </w:r>
    </w:p>
    <w:p w:rsidR="004B6A8A" w:rsidRDefault="004B6A8A" w:rsidP="009F6E09">
      <w:pPr>
        <w:ind w:firstLine="539"/>
        <w:rPr>
          <w:sz w:val="28"/>
          <w:szCs w:val="28"/>
        </w:rPr>
      </w:pPr>
      <w:r>
        <w:rPr>
          <w:sz w:val="28"/>
          <w:szCs w:val="28"/>
        </w:rPr>
        <w:t>Задание № 33</w:t>
      </w:r>
      <w:r w:rsidR="005E0C88">
        <w:rPr>
          <w:sz w:val="28"/>
          <w:szCs w:val="28"/>
        </w:rPr>
        <w:t xml:space="preserve"> предлагало комбинированную расчетную задачу очень высокого уровня сложности:</w:t>
      </w:r>
    </w:p>
    <w:p w:rsidR="005E0C88" w:rsidRDefault="005E0C88" w:rsidP="00903082">
      <w:pPr>
        <w:ind w:left="2123"/>
        <w:rPr>
          <w:sz w:val="28"/>
          <w:szCs w:val="28"/>
        </w:rPr>
      </w:pPr>
      <w:r>
        <w:rPr>
          <w:sz w:val="28"/>
          <w:szCs w:val="28"/>
        </w:rPr>
        <w:t>Медный купорос (</w:t>
      </w:r>
      <w:r>
        <w:rPr>
          <w:sz w:val="28"/>
          <w:szCs w:val="28"/>
          <w:lang w:val="en-US"/>
        </w:rPr>
        <w:t>CuSO</w:t>
      </w:r>
      <w:r w:rsidRPr="005E0C88">
        <w:rPr>
          <w:sz w:val="28"/>
          <w:szCs w:val="28"/>
          <w:vertAlign w:val="subscript"/>
        </w:rPr>
        <w:t>4</w:t>
      </w:r>
      <w:r w:rsidRPr="005E0C88">
        <w:rPr>
          <w:sz w:val="28"/>
          <w:szCs w:val="28"/>
        </w:rPr>
        <w:t xml:space="preserve"> * 5</w:t>
      </w:r>
      <w:r>
        <w:rPr>
          <w:sz w:val="28"/>
          <w:szCs w:val="28"/>
          <w:lang w:val="en-US"/>
        </w:rPr>
        <w:t>H</w:t>
      </w:r>
      <w:r w:rsidRPr="005E0C88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5E0C88">
        <w:rPr>
          <w:sz w:val="28"/>
          <w:szCs w:val="28"/>
        </w:rPr>
        <w:t>)</w:t>
      </w:r>
      <w:r>
        <w:rPr>
          <w:sz w:val="28"/>
          <w:szCs w:val="28"/>
        </w:rPr>
        <w:t xml:space="preserve"> массой 12,5 г растворили в воде и получили раствор с массовой долей соли </w:t>
      </w:r>
      <w:r w:rsidR="00903082">
        <w:rPr>
          <w:sz w:val="28"/>
          <w:szCs w:val="28"/>
        </w:rPr>
        <w:t>20%. К этому раствору добавили 5,6 г железа и после завершения реакции ещё 117 г 10%-ного раствора сульфида натрия. Определите  массовую долю сульфида натрия в конечном растворе.</w:t>
      </w:r>
    </w:p>
    <w:p w:rsidR="00903082" w:rsidRDefault="00903082" w:rsidP="00903082">
      <w:pPr>
        <w:ind w:left="2123"/>
        <w:rPr>
          <w:sz w:val="28"/>
          <w:szCs w:val="28"/>
        </w:rPr>
      </w:pPr>
      <w:r>
        <w:rPr>
          <w:sz w:val="28"/>
          <w:szCs w:val="28"/>
        </w:rPr>
        <w:t>В ответе запишите уравнения реакций, которые указаны в условии задачи и приведите все необходимые вычисления (указывайте единицы измерения искомых физических величин).</w:t>
      </w:r>
    </w:p>
    <w:p w:rsidR="00F235A5" w:rsidRPr="005E0C88" w:rsidRDefault="00F235A5" w:rsidP="00F235A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Для осмысления задания выпускники должны были обладать контекстным чтением.</w:t>
      </w:r>
    </w:p>
    <w:p w:rsidR="00903082" w:rsidRDefault="00903082" w:rsidP="00903082">
      <w:pPr>
        <w:ind w:firstLine="539"/>
        <w:rPr>
          <w:sz w:val="28"/>
          <w:szCs w:val="28"/>
        </w:rPr>
      </w:pPr>
      <w:r>
        <w:rPr>
          <w:sz w:val="28"/>
          <w:szCs w:val="28"/>
        </w:rPr>
        <w:tab/>
        <w:t>Группа, не преодолевшая минимальный тестовый балл,  получила неудовлетворительный результат – 0,00 б (0,00%).</w:t>
      </w:r>
    </w:p>
    <w:p w:rsidR="005E0C88" w:rsidRDefault="00903082" w:rsidP="009F6E09">
      <w:pPr>
        <w:ind w:firstLine="539"/>
        <w:rPr>
          <w:sz w:val="28"/>
          <w:szCs w:val="28"/>
        </w:rPr>
      </w:pPr>
      <w:r>
        <w:rPr>
          <w:sz w:val="28"/>
          <w:szCs w:val="28"/>
        </w:rPr>
        <w:t>В группе набравших 60 – 80 тестовых баллов получен низкий результат – 1,24 б (31,0%).</w:t>
      </w:r>
    </w:p>
    <w:p w:rsidR="005E0C88" w:rsidRDefault="003F4272" w:rsidP="009F6E09">
      <w:pPr>
        <w:ind w:firstLine="539"/>
        <w:rPr>
          <w:sz w:val="28"/>
          <w:szCs w:val="28"/>
        </w:rPr>
      </w:pPr>
      <w:r>
        <w:rPr>
          <w:sz w:val="28"/>
          <w:szCs w:val="28"/>
        </w:rPr>
        <w:t>В группе набравших 81 – 100 тестовых баллов получен хороший результат – 3,18 б (75,0%).</w:t>
      </w:r>
    </w:p>
    <w:p w:rsidR="00F235A5" w:rsidRDefault="00F235A5" w:rsidP="009F6E09">
      <w:pPr>
        <w:ind w:firstLine="539"/>
        <w:rPr>
          <w:sz w:val="28"/>
          <w:szCs w:val="28"/>
        </w:rPr>
      </w:pPr>
      <w:r>
        <w:rPr>
          <w:sz w:val="28"/>
          <w:szCs w:val="28"/>
        </w:rPr>
        <w:t>Типичные ошибки: при расчёте массы раствора, полученного растворением медного купороса в воде, вместо массы сульфата меди использовали массу пентагидрата сульфата меди; не определили избыток железа, что привело к неверному расчёту массы конечного раствора, указывали неверные единицы измерения искомых физических ве</w:t>
      </w:r>
      <w:r w:rsidR="005F5ABE">
        <w:rPr>
          <w:sz w:val="28"/>
          <w:szCs w:val="28"/>
        </w:rPr>
        <w:t>личин.</w:t>
      </w:r>
    </w:p>
    <w:p w:rsidR="005F5ABE" w:rsidRDefault="005F5ABE" w:rsidP="009F6E09">
      <w:pPr>
        <w:ind w:firstLine="539"/>
        <w:rPr>
          <w:sz w:val="28"/>
          <w:szCs w:val="28"/>
        </w:rPr>
      </w:pPr>
      <w:r>
        <w:rPr>
          <w:sz w:val="28"/>
          <w:szCs w:val="28"/>
        </w:rPr>
        <w:t>Задание № 34 проверяло умение выводить молекулярную формулу органического вещества и на основании особенности его свойств составлять структурную формулу этого вещества. В открытом варианте представлено задание следующего содержания:</w:t>
      </w:r>
    </w:p>
    <w:p w:rsidR="005F5ABE" w:rsidRDefault="005F5ABE" w:rsidP="005F5ABE">
      <w:pPr>
        <w:ind w:left="1415"/>
        <w:rPr>
          <w:sz w:val="28"/>
          <w:szCs w:val="28"/>
        </w:rPr>
      </w:pPr>
      <w:r>
        <w:rPr>
          <w:sz w:val="28"/>
          <w:szCs w:val="28"/>
        </w:rPr>
        <w:t>Некоторое органическое вещество было получено при окислении углеводорода состава С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8</w:t>
      </w:r>
      <w:r>
        <w:rPr>
          <w:sz w:val="28"/>
          <w:szCs w:val="28"/>
        </w:rPr>
        <w:t xml:space="preserve"> перманганатом калия в присутствии серной кислоты.</w:t>
      </w:r>
    </w:p>
    <w:p w:rsidR="005F5ABE" w:rsidRDefault="005F5ABE" w:rsidP="005F5ABE">
      <w:pPr>
        <w:ind w:left="1415"/>
        <w:rPr>
          <w:sz w:val="28"/>
          <w:szCs w:val="28"/>
        </w:rPr>
      </w:pPr>
      <w:r>
        <w:rPr>
          <w:sz w:val="28"/>
          <w:szCs w:val="28"/>
        </w:rPr>
        <w:t>Это вещество содержит 61,54% кислорода, 34,62% углерода и 3,84% водорода по массе.</w:t>
      </w:r>
    </w:p>
    <w:p w:rsidR="00BE704F" w:rsidRDefault="00BE704F" w:rsidP="005F5ABE">
      <w:pPr>
        <w:ind w:left="1415"/>
        <w:rPr>
          <w:sz w:val="28"/>
          <w:szCs w:val="28"/>
        </w:rPr>
      </w:pPr>
      <w:r>
        <w:rPr>
          <w:sz w:val="28"/>
          <w:szCs w:val="28"/>
        </w:rPr>
        <w:t>На основании данных условия задания:</w:t>
      </w:r>
    </w:p>
    <w:p w:rsidR="00BE704F" w:rsidRDefault="00BE704F" w:rsidP="005F5ABE">
      <w:pPr>
        <w:ind w:left="1415"/>
        <w:rPr>
          <w:sz w:val="28"/>
          <w:szCs w:val="28"/>
        </w:rPr>
      </w:pPr>
      <w:r>
        <w:rPr>
          <w:sz w:val="28"/>
          <w:szCs w:val="28"/>
        </w:rPr>
        <w:t>1) произведите вычисления, необходимые для установления молекулярной формулы вещества;</w:t>
      </w:r>
    </w:p>
    <w:p w:rsidR="00BE704F" w:rsidRDefault="00BE704F" w:rsidP="005F5ABE">
      <w:pPr>
        <w:ind w:left="1415"/>
        <w:rPr>
          <w:sz w:val="28"/>
          <w:szCs w:val="28"/>
        </w:rPr>
      </w:pPr>
      <w:r>
        <w:rPr>
          <w:sz w:val="28"/>
          <w:szCs w:val="28"/>
        </w:rPr>
        <w:t>2) запишите молекулярную формулу органического вещества;</w:t>
      </w:r>
    </w:p>
    <w:p w:rsidR="00BE704F" w:rsidRDefault="00BE704F" w:rsidP="005F5ABE">
      <w:pPr>
        <w:ind w:left="1415"/>
        <w:rPr>
          <w:sz w:val="28"/>
          <w:szCs w:val="28"/>
        </w:rPr>
      </w:pPr>
      <w:r>
        <w:rPr>
          <w:sz w:val="28"/>
          <w:szCs w:val="28"/>
        </w:rPr>
        <w:t>3) составьте возможную структурную формулу органического вещества, которая однозначно отражает порядок связи атомов в его молекуле;</w:t>
      </w:r>
    </w:p>
    <w:p w:rsidR="00BE704F" w:rsidRDefault="00BE704F" w:rsidP="005F5ABE">
      <w:pPr>
        <w:ind w:left="1415"/>
        <w:rPr>
          <w:sz w:val="28"/>
          <w:szCs w:val="28"/>
        </w:rPr>
      </w:pPr>
      <w:r>
        <w:rPr>
          <w:sz w:val="28"/>
          <w:szCs w:val="28"/>
        </w:rPr>
        <w:t>4) напишите уравнение получения этого вещества окислением соответствующего углеводорода состава С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 xml:space="preserve">8 </w:t>
      </w:r>
      <w:r>
        <w:rPr>
          <w:sz w:val="28"/>
          <w:szCs w:val="28"/>
        </w:rPr>
        <w:t>перманганатом калия в присутствии серной кислоты.</w:t>
      </w:r>
    </w:p>
    <w:p w:rsidR="00BE704F" w:rsidRDefault="000F653E" w:rsidP="000F653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Содержание этого задания предполагает, что выпускник обладает продуктивным (смысловым) чтением. К сожалению, в задании нет данных об особенностях строения и химических свойств соединения, формулу которого необходимо установить.</w:t>
      </w:r>
    </w:p>
    <w:p w:rsidR="000F653E" w:rsidRDefault="000F653E" w:rsidP="000F653E">
      <w:pPr>
        <w:ind w:firstLine="539"/>
        <w:rPr>
          <w:sz w:val="28"/>
          <w:szCs w:val="28"/>
        </w:rPr>
      </w:pPr>
      <w:r>
        <w:rPr>
          <w:sz w:val="28"/>
          <w:szCs w:val="28"/>
        </w:rPr>
        <w:t>Группа, не преодолевшая минимальный тестовый балл,  получила неудовлетворительный результат – 0,00 б (0,00%).</w:t>
      </w:r>
    </w:p>
    <w:p w:rsidR="000F653E" w:rsidRDefault="000F653E" w:rsidP="000F653E">
      <w:pPr>
        <w:ind w:firstLine="539"/>
        <w:rPr>
          <w:sz w:val="28"/>
          <w:szCs w:val="28"/>
        </w:rPr>
      </w:pPr>
      <w:r>
        <w:rPr>
          <w:sz w:val="28"/>
          <w:szCs w:val="28"/>
        </w:rPr>
        <w:t>В группе набравших 60 – 80 тестовых баллов получен удовлетворитель-ный  результат – 2,05 б (51,25%).</w:t>
      </w:r>
    </w:p>
    <w:p w:rsidR="000F653E" w:rsidRDefault="000F653E" w:rsidP="000F653E">
      <w:pPr>
        <w:ind w:firstLine="539"/>
        <w:rPr>
          <w:sz w:val="28"/>
          <w:szCs w:val="28"/>
        </w:rPr>
      </w:pPr>
      <w:r>
        <w:rPr>
          <w:sz w:val="28"/>
          <w:szCs w:val="28"/>
        </w:rPr>
        <w:t>В группе набравших 81 – 100 тестовых баллов получен отличный результат – 4,0 б (100,0%).</w:t>
      </w:r>
    </w:p>
    <w:p w:rsidR="000F653E" w:rsidRDefault="00DD2C64" w:rsidP="000F653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Типичные ошибки:</w:t>
      </w:r>
      <w:r w:rsidR="00FE35C0">
        <w:rPr>
          <w:sz w:val="28"/>
          <w:szCs w:val="28"/>
        </w:rPr>
        <w:t xml:space="preserve"> часть выпускников провели стехиометрические расчёты, но не смогли перейти к целочисленным соотношениям количеств химических элементов; выпускники которые вывели правильную молекулярную формулу вещества не смогли составить структурную формулу и написать уравнение окисления С</w:t>
      </w:r>
      <w:r w:rsidR="00FE35C0">
        <w:rPr>
          <w:sz w:val="28"/>
          <w:szCs w:val="28"/>
          <w:vertAlign w:val="subscript"/>
        </w:rPr>
        <w:t>5</w:t>
      </w:r>
      <w:r w:rsidR="00FE35C0">
        <w:rPr>
          <w:sz w:val="28"/>
          <w:szCs w:val="28"/>
        </w:rPr>
        <w:t>Н</w:t>
      </w:r>
      <w:r w:rsidR="00FE35C0">
        <w:rPr>
          <w:sz w:val="28"/>
          <w:szCs w:val="28"/>
          <w:vertAlign w:val="subscript"/>
        </w:rPr>
        <w:t>8</w:t>
      </w:r>
      <w:r w:rsidR="00FE35C0">
        <w:rPr>
          <w:sz w:val="28"/>
          <w:szCs w:val="28"/>
        </w:rPr>
        <w:t>; не все участники ЕГЭ поняли,</w:t>
      </w:r>
      <w:r w:rsidR="00543766">
        <w:rPr>
          <w:sz w:val="28"/>
          <w:szCs w:val="28"/>
        </w:rPr>
        <w:t xml:space="preserve"> </w:t>
      </w:r>
      <w:r w:rsidR="00FE35C0">
        <w:rPr>
          <w:sz w:val="28"/>
          <w:szCs w:val="28"/>
        </w:rPr>
        <w:t>что</w:t>
      </w:r>
      <w:r w:rsidR="00543766" w:rsidRPr="00543766">
        <w:rPr>
          <w:sz w:val="28"/>
          <w:szCs w:val="28"/>
        </w:rPr>
        <w:t xml:space="preserve"> </w:t>
      </w:r>
      <w:r w:rsidR="00543766">
        <w:rPr>
          <w:sz w:val="28"/>
          <w:szCs w:val="28"/>
        </w:rPr>
        <w:t>С</w:t>
      </w:r>
      <w:r w:rsidR="00543766">
        <w:rPr>
          <w:sz w:val="28"/>
          <w:szCs w:val="28"/>
          <w:vertAlign w:val="subscript"/>
        </w:rPr>
        <w:t>5</w:t>
      </w:r>
      <w:r w:rsidR="00543766">
        <w:rPr>
          <w:sz w:val="28"/>
          <w:szCs w:val="28"/>
        </w:rPr>
        <w:t>Н</w:t>
      </w:r>
      <w:r w:rsidR="00543766">
        <w:rPr>
          <w:sz w:val="28"/>
          <w:szCs w:val="28"/>
          <w:vertAlign w:val="subscript"/>
        </w:rPr>
        <w:t xml:space="preserve">8  </w:t>
      </w:r>
      <w:r w:rsidR="00543766">
        <w:rPr>
          <w:sz w:val="28"/>
          <w:szCs w:val="28"/>
        </w:rPr>
        <w:t>является пентадиеном-1,4; наблюдались ошибки в расстановке стехиометриче</w:t>
      </w:r>
      <w:r w:rsidR="00367C04">
        <w:rPr>
          <w:sz w:val="28"/>
          <w:szCs w:val="28"/>
        </w:rPr>
        <w:t>ских коэффициентов в уравнении реакции.</w:t>
      </w:r>
    </w:p>
    <w:p w:rsidR="00367C04" w:rsidRPr="00543766" w:rsidRDefault="00367C04" w:rsidP="000F653E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Следует отметить, что в спецификации на выполнение заданий №№ 33, 34 планировалось по 10 – 15 минут, однако реально на их выполнение требовалось больше времени. Кроме того, выпускники в школе не изучали малоновую кислоту и не окисляли диены.</w:t>
      </w:r>
    </w:p>
    <w:p w:rsidR="00572675" w:rsidRDefault="00572675" w:rsidP="005060D9">
      <w:pPr>
        <w:ind w:firstLine="539"/>
        <w:jc w:val="both"/>
        <w:rPr>
          <w:sz w:val="28"/>
          <w:szCs w:val="28"/>
        </w:rPr>
      </w:pPr>
    </w:p>
    <w:p w:rsidR="005060D9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Основные УМК по предмету, которые использовались в ОО в 201</w:t>
      </w:r>
      <w:r w:rsidR="00070C53"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уч</w:t>
      </w:r>
      <w:r w:rsidR="001E0E8D">
        <w:rPr>
          <w:rFonts w:ascii="Times New Roman" w:hAnsi="Times New Roman"/>
          <w:b/>
          <w:sz w:val="28"/>
          <w:szCs w:val="28"/>
        </w:rPr>
        <w:t xml:space="preserve">ебный </w:t>
      </w:r>
      <w:r w:rsidRPr="00DD2F53">
        <w:rPr>
          <w:rFonts w:ascii="Times New Roman" w:hAnsi="Times New Roman"/>
          <w:b/>
          <w:sz w:val="28"/>
          <w:szCs w:val="28"/>
        </w:rPr>
        <w:t>г</w:t>
      </w:r>
      <w:r w:rsidR="001E0E8D">
        <w:rPr>
          <w:rFonts w:ascii="Times New Roman" w:hAnsi="Times New Roman"/>
          <w:b/>
          <w:sz w:val="28"/>
          <w:szCs w:val="28"/>
        </w:rPr>
        <w:t>од</w:t>
      </w:r>
      <w:r w:rsidRPr="00DD2F53">
        <w:rPr>
          <w:rFonts w:ascii="Times New Roman" w:hAnsi="Times New Roman"/>
          <w:b/>
          <w:sz w:val="28"/>
          <w:szCs w:val="28"/>
        </w:rPr>
        <w:t xml:space="preserve">. </w:t>
      </w:r>
    </w:p>
    <w:p w:rsidR="00A67C9A" w:rsidRPr="00A9105A" w:rsidRDefault="00A67C9A" w:rsidP="00A67C9A">
      <w:pPr>
        <w:ind w:firstLine="540"/>
        <w:jc w:val="right"/>
        <w:rPr>
          <w:b/>
          <w:i/>
          <w:sz w:val="28"/>
          <w:szCs w:val="28"/>
        </w:rPr>
      </w:pPr>
      <w:r w:rsidRPr="00A9105A">
        <w:rPr>
          <w:i/>
          <w:sz w:val="28"/>
          <w:szCs w:val="28"/>
        </w:rPr>
        <w:t xml:space="preserve">Таблица </w:t>
      </w:r>
      <w:r w:rsidR="00791F29" w:rsidRPr="00A9105A">
        <w:rPr>
          <w:i/>
          <w:sz w:val="28"/>
          <w:szCs w:val="28"/>
        </w:rPr>
        <w:t>12</w:t>
      </w: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6238"/>
        <w:gridCol w:w="3827"/>
      </w:tblGrid>
      <w:tr w:rsidR="005060D9" w:rsidRPr="00DD2F53" w:rsidTr="009B3495">
        <w:tc>
          <w:tcPr>
            <w:tcW w:w="6238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Название УМК</w:t>
            </w:r>
          </w:p>
        </w:tc>
        <w:tc>
          <w:tcPr>
            <w:tcW w:w="3827" w:type="dxa"/>
          </w:tcPr>
          <w:p w:rsidR="009B3495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Примерный процент ОО,</w:t>
            </w:r>
          </w:p>
          <w:p w:rsidR="009B3495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в которых использовался 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данный УМК</w:t>
            </w:r>
          </w:p>
        </w:tc>
      </w:tr>
      <w:tr w:rsidR="005060D9" w:rsidRPr="00DD2F53" w:rsidTr="009B3495">
        <w:tc>
          <w:tcPr>
            <w:tcW w:w="6238" w:type="dxa"/>
          </w:tcPr>
          <w:p w:rsidR="005060D9" w:rsidRDefault="009B349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УМК</w:t>
            </w:r>
          </w:p>
          <w:p w:rsidR="009B3495" w:rsidRDefault="009B3495" w:rsidP="009B34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И.И. Новошинский, Н.С. Новошинская «Химия 10–11» (профильный курс), -М.: «Русское слово», 2015</w:t>
            </w:r>
          </w:p>
          <w:p w:rsidR="005060D9" w:rsidRPr="00DD2F53" w:rsidRDefault="009B3495" w:rsidP="00A9105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 Габриелян Химия (профильный уровень) –М.: 2015</w:t>
            </w:r>
          </w:p>
        </w:tc>
        <w:tc>
          <w:tcPr>
            <w:tcW w:w="3827" w:type="dxa"/>
          </w:tcPr>
          <w:p w:rsidR="009B3495" w:rsidRDefault="009B349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B3495" w:rsidRDefault="009B349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B3495" w:rsidRDefault="009B3495" w:rsidP="009B34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75%</w:t>
            </w:r>
          </w:p>
          <w:p w:rsidR="009B3495" w:rsidRDefault="009B3495" w:rsidP="009B34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3495" w:rsidRDefault="009B3495" w:rsidP="009B34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3495" w:rsidRPr="00DD2F53" w:rsidRDefault="009B3495" w:rsidP="009B34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</w:tr>
      <w:tr w:rsidR="005060D9" w:rsidRPr="00DD2F53" w:rsidTr="009B3495">
        <w:trPr>
          <w:trHeight w:val="1090"/>
        </w:trPr>
        <w:tc>
          <w:tcPr>
            <w:tcW w:w="6238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Другие пособия</w:t>
            </w:r>
          </w:p>
          <w:p w:rsidR="005060D9" w:rsidRDefault="005060D9" w:rsidP="00A9105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авторов, название, год издания)</w:t>
            </w:r>
          </w:p>
          <w:p w:rsidR="009B3495" w:rsidRPr="00DD2F53" w:rsidRDefault="009B3495" w:rsidP="009B34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Каверина Единый государственный экзамен. Химия. Комплекс материалов для подготовки учащихся. Учебное пособие. / А.А. Каверина, Ю.Н. Медведев, Г.Н. Молчанова, Н.В. Свириденкова, М.Г. Снастина, С.В. Стаханова. – М.: «Интелект-Центр», 2017. – 256 с.</w:t>
            </w:r>
          </w:p>
          <w:p w:rsidR="009B3495" w:rsidRPr="00DD2F53" w:rsidRDefault="009B3495" w:rsidP="00A9105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827" w:type="dxa"/>
          </w:tcPr>
          <w:p w:rsidR="005060D9" w:rsidRDefault="005060D9" w:rsidP="009B34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3495" w:rsidRDefault="009B3495" w:rsidP="009B34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3495" w:rsidRDefault="009B3495" w:rsidP="009B34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3495" w:rsidRDefault="009B3495" w:rsidP="009B34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B3495" w:rsidRPr="00DD2F53" w:rsidRDefault="009B3495" w:rsidP="009B34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F177B3" w:rsidRPr="00DD2F53" w:rsidTr="009B3495">
        <w:trPr>
          <w:trHeight w:val="1090"/>
        </w:trPr>
        <w:tc>
          <w:tcPr>
            <w:tcW w:w="6238" w:type="dxa"/>
          </w:tcPr>
          <w:p w:rsidR="00F177B3" w:rsidRPr="00DD2F53" w:rsidRDefault="009B349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Ю.Н. Медведев ЕГЭ 2017. Химия. Типовые тестовые задания / Ю.Н, Медведев – М.:  «Экзамен», 2017 . – 118 </w:t>
            </w:r>
            <w:r>
              <w:rPr>
                <w:rFonts w:ascii="Cambria Math" w:hAnsi="Cambria Math"/>
                <w:sz w:val="28"/>
                <w:szCs w:val="28"/>
              </w:rPr>
              <w:t>⦗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Cambria Math" w:hAnsi="Cambria Math"/>
                <w:sz w:val="28"/>
                <w:szCs w:val="28"/>
              </w:rPr>
              <w:t>⦘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(серия «ЕГЭ. Типовые задания»).</w:t>
            </w:r>
          </w:p>
        </w:tc>
        <w:tc>
          <w:tcPr>
            <w:tcW w:w="3827" w:type="dxa"/>
          </w:tcPr>
          <w:p w:rsidR="00F177B3" w:rsidRDefault="00F177B3" w:rsidP="00F177B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B3495" w:rsidRDefault="009B3495" w:rsidP="00F177B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9B3495" w:rsidRDefault="009B3495" w:rsidP="009B349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80%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rPr>
          <w:b/>
          <w:sz w:val="28"/>
          <w:szCs w:val="28"/>
        </w:rPr>
      </w:pPr>
    </w:p>
    <w:p w:rsidR="005060D9" w:rsidRPr="00781B75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Меры методической поддержки изучения учебного предмета в 201</w:t>
      </w:r>
      <w:r w:rsidR="00070C53"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="00781B75">
        <w:rPr>
          <w:rFonts w:ascii="Times New Roman" w:hAnsi="Times New Roman"/>
          <w:b/>
          <w:sz w:val="28"/>
          <w:szCs w:val="28"/>
        </w:rPr>
        <w:t xml:space="preserve"> </w:t>
      </w:r>
      <w:r w:rsidRPr="00781B75">
        <w:rPr>
          <w:rFonts w:ascii="Times New Roman" w:hAnsi="Times New Roman"/>
          <w:b/>
          <w:sz w:val="28"/>
          <w:szCs w:val="28"/>
        </w:rPr>
        <w:t>уч</w:t>
      </w:r>
      <w:r w:rsidR="00781B75">
        <w:rPr>
          <w:rFonts w:ascii="Times New Roman" w:hAnsi="Times New Roman"/>
          <w:b/>
          <w:sz w:val="28"/>
          <w:szCs w:val="28"/>
        </w:rPr>
        <w:t xml:space="preserve">ебного </w:t>
      </w:r>
      <w:r w:rsidRPr="00781B75">
        <w:rPr>
          <w:rFonts w:ascii="Times New Roman" w:hAnsi="Times New Roman"/>
          <w:b/>
          <w:sz w:val="28"/>
          <w:szCs w:val="28"/>
        </w:rPr>
        <w:t>г</w:t>
      </w:r>
      <w:r w:rsidR="00781B75">
        <w:rPr>
          <w:rFonts w:ascii="Times New Roman" w:hAnsi="Times New Roman"/>
          <w:b/>
          <w:sz w:val="28"/>
          <w:szCs w:val="28"/>
        </w:rPr>
        <w:t>ода</w:t>
      </w:r>
      <w:r w:rsidRPr="00781B75">
        <w:rPr>
          <w:rFonts w:ascii="Times New Roman" w:hAnsi="Times New Roman"/>
          <w:b/>
          <w:sz w:val="28"/>
          <w:szCs w:val="28"/>
        </w:rPr>
        <w:t>.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  <w:r w:rsidRPr="00DD2F53">
        <w:rPr>
          <w:rFonts w:ascii="Times New Roman" w:hAnsi="Times New Roman"/>
          <w:sz w:val="28"/>
          <w:szCs w:val="28"/>
          <w:u w:val="single"/>
        </w:rPr>
        <w:t>На региональном уровне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13</w:t>
      </w: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710"/>
        <w:gridCol w:w="2126"/>
        <w:gridCol w:w="7229"/>
      </w:tblGrid>
      <w:tr w:rsidR="005060D9" w:rsidRPr="00DD2F53" w:rsidTr="00652545">
        <w:tc>
          <w:tcPr>
            <w:tcW w:w="71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722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проводившую мероприятие)</w:t>
            </w:r>
          </w:p>
        </w:tc>
      </w:tr>
      <w:tr w:rsidR="00C4350D" w:rsidRPr="00DD2F53" w:rsidTr="00652545">
        <w:tc>
          <w:tcPr>
            <w:tcW w:w="710" w:type="dxa"/>
          </w:tcPr>
          <w:p w:rsidR="00C4350D" w:rsidRPr="00DD2F53" w:rsidRDefault="00C4350D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C4350D" w:rsidRDefault="00C4350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2016 г.</w:t>
            </w:r>
          </w:p>
        </w:tc>
        <w:tc>
          <w:tcPr>
            <w:tcW w:w="7229" w:type="dxa"/>
          </w:tcPr>
          <w:p w:rsidR="00C4350D" w:rsidRDefault="00C4350D" w:rsidP="001E0E8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Краевое совещание «Итого ЕГЭ по химии 2016 г. и методические рекомендации по подготовке к ЕГЭ по химии 2016 г.» , ГБОУ ИРО КК</w:t>
            </w:r>
          </w:p>
          <w:p w:rsidR="00C4350D" w:rsidRDefault="00C4350D" w:rsidP="001E0E8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D9" w:rsidRPr="00DD2F53" w:rsidTr="00652545">
        <w:tc>
          <w:tcPr>
            <w:tcW w:w="710" w:type="dxa"/>
          </w:tcPr>
          <w:p w:rsidR="005060D9" w:rsidRPr="00DD2F53" w:rsidRDefault="00C4350D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060D9" w:rsidRPr="00DD2F53" w:rsidRDefault="001E0E8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2017 г</w:t>
            </w:r>
            <w:r w:rsidR="006525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229" w:type="dxa"/>
          </w:tcPr>
          <w:p w:rsidR="005060D9" w:rsidRDefault="001E0E8D" w:rsidP="001E0E8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«Актуальные проблемы деятельности тьюторов с учителями химии в период подготовки к ЕГЭ по химии» ГБОУ ИРО КК</w:t>
            </w:r>
          </w:p>
          <w:p w:rsidR="00C4350D" w:rsidRPr="00DD2F53" w:rsidRDefault="00C4350D" w:rsidP="001E0E8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\</w:t>
            </w:r>
          </w:p>
        </w:tc>
      </w:tr>
      <w:tr w:rsidR="005060D9" w:rsidRPr="00DD2F53" w:rsidTr="00652545">
        <w:tc>
          <w:tcPr>
            <w:tcW w:w="710" w:type="dxa"/>
          </w:tcPr>
          <w:p w:rsidR="005060D9" w:rsidRPr="00DD2F53" w:rsidRDefault="00C4350D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5060D9" w:rsidRPr="00DD2F53" w:rsidRDefault="001E0E8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Январь2017 г</w:t>
            </w:r>
            <w:r w:rsidR="006525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229" w:type="dxa"/>
          </w:tcPr>
          <w:p w:rsidR="005060D9" w:rsidRDefault="001E0E8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КПК учителей химии, показавших слабые результаты «Методические подходы к усвоению элементов содержания КИМ ЕГЭ по химии» ГБОУ ИРО КК</w:t>
            </w:r>
          </w:p>
          <w:p w:rsidR="00C4350D" w:rsidRPr="00DD2F53" w:rsidRDefault="00C4350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60D9" w:rsidRPr="00DD2F53" w:rsidTr="00652545">
        <w:tc>
          <w:tcPr>
            <w:tcW w:w="710" w:type="dxa"/>
          </w:tcPr>
          <w:p w:rsidR="005060D9" w:rsidRPr="00DD2F53" w:rsidRDefault="005060D9" w:rsidP="00C4350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..</w:t>
            </w:r>
            <w:r w:rsidR="00C4350D">
              <w:rPr>
                <w:rFonts w:ascii="Times New Roman" w:hAnsi="Times New Roman"/>
                <w:sz w:val="28"/>
                <w:szCs w:val="28"/>
              </w:rPr>
              <w:t>4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5060D9" w:rsidRPr="00DD2F53" w:rsidRDefault="001E0E8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Март, 2017 г</w:t>
            </w:r>
            <w:r w:rsidR="006525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229" w:type="dxa"/>
          </w:tcPr>
          <w:p w:rsidR="005060D9" w:rsidRDefault="0065254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вебинар «О ЕГЭ предметно: Кому нужна химия» ГБОУ ИРО КК</w:t>
            </w:r>
          </w:p>
          <w:p w:rsidR="00C4350D" w:rsidRPr="00DD2F53" w:rsidRDefault="00C4350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545" w:rsidRPr="00DD2F53" w:rsidTr="00652545">
        <w:tc>
          <w:tcPr>
            <w:tcW w:w="710" w:type="dxa"/>
          </w:tcPr>
          <w:p w:rsidR="00652545" w:rsidRPr="00DD2F53" w:rsidRDefault="00C4350D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65254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126" w:type="dxa"/>
          </w:tcPr>
          <w:p w:rsidR="00652545" w:rsidRDefault="0065254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2017 г.</w:t>
            </w:r>
          </w:p>
        </w:tc>
        <w:tc>
          <w:tcPr>
            <w:tcW w:w="7229" w:type="dxa"/>
          </w:tcPr>
          <w:p w:rsidR="00652545" w:rsidRDefault="0065254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вебинар «Методические рекомендации по подготовке к ЕГЭ на основе итогов КДР по химии»</w:t>
            </w:r>
          </w:p>
          <w:p w:rsidR="00C4350D" w:rsidRDefault="00C4350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545" w:rsidRPr="00DD2F53" w:rsidTr="00652545">
        <w:tc>
          <w:tcPr>
            <w:tcW w:w="710" w:type="dxa"/>
          </w:tcPr>
          <w:p w:rsidR="00652545" w:rsidRPr="00DD2F53" w:rsidRDefault="00C4350D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126" w:type="dxa"/>
          </w:tcPr>
          <w:p w:rsidR="00652545" w:rsidRDefault="0065254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2017 г.</w:t>
            </w:r>
          </w:p>
        </w:tc>
        <w:tc>
          <w:tcPr>
            <w:tcW w:w="7229" w:type="dxa"/>
          </w:tcPr>
          <w:p w:rsidR="00652545" w:rsidRDefault="0065254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семинар «О тьюторской деятельности в муниципалитетах, показавших слабые результаты» ГБОУ ИРО КК.</w:t>
            </w:r>
          </w:p>
          <w:p w:rsidR="00C4350D" w:rsidRDefault="00C4350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545" w:rsidRPr="00DD2F53" w:rsidTr="00652545">
        <w:tc>
          <w:tcPr>
            <w:tcW w:w="710" w:type="dxa"/>
          </w:tcPr>
          <w:p w:rsidR="00652545" w:rsidRDefault="00C4350D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65254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652545" w:rsidRDefault="0065254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Май, 2017 г.</w:t>
            </w:r>
          </w:p>
        </w:tc>
        <w:tc>
          <w:tcPr>
            <w:tcW w:w="7229" w:type="dxa"/>
          </w:tcPr>
          <w:p w:rsidR="00652545" w:rsidRDefault="0065254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вебинар «Видеоурок по подготовке к ЕГЭ» тьютора Красноармейского района Михайловой И.В., ГБОУ ИРО КК</w:t>
            </w:r>
          </w:p>
          <w:p w:rsidR="00C4350D" w:rsidRDefault="00C4350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2545" w:rsidRPr="00DD2F53" w:rsidTr="00652545">
        <w:tc>
          <w:tcPr>
            <w:tcW w:w="710" w:type="dxa"/>
          </w:tcPr>
          <w:p w:rsidR="00652545" w:rsidRDefault="00C4350D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126" w:type="dxa"/>
          </w:tcPr>
          <w:p w:rsidR="00652545" w:rsidRDefault="00652545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Июнь, 2017 г.</w:t>
            </w:r>
          </w:p>
        </w:tc>
        <w:tc>
          <w:tcPr>
            <w:tcW w:w="7229" w:type="dxa"/>
          </w:tcPr>
          <w:p w:rsidR="00652545" w:rsidRDefault="00C4350D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вебинар «Подготовка к ЕГЭ по химии», ФНГБУ «ФИПИ»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jc w:val="both"/>
        <w:rPr>
          <w:b/>
          <w:sz w:val="28"/>
          <w:szCs w:val="28"/>
        </w:rPr>
      </w:pPr>
      <w:r w:rsidRPr="00DD2F53">
        <w:rPr>
          <w:b/>
          <w:sz w:val="28"/>
          <w:szCs w:val="28"/>
        </w:rPr>
        <w:t xml:space="preserve">ВЫВОДЫ содержат: </w:t>
      </w:r>
    </w:p>
    <w:p w:rsidR="005060D9" w:rsidRDefault="005060D9" w:rsidP="005060D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sz w:val="28"/>
          <w:szCs w:val="28"/>
          <w:lang w:eastAsia="ru-RU"/>
        </w:rPr>
        <w:t>Перечень элементов содержания</w:t>
      </w:r>
      <w:r w:rsidR="0061189C">
        <w:rPr>
          <w:rFonts w:ascii="Times New Roman" w:hAnsi="Times New Roman"/>
          <w:sz w:val="28"/>
          <w:szCs w:val="28"/>
          <w:lang w:eastAsia="ru-RU"/>
        </w:rPr>
        <w:t xml:space="preserve"> /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умений и видов деятельности, усвоение которых </w:t>
      </w:r>
      <w:r w:rsidR="0061189C">
        <w:rPr>
          <w:rFonts w:ascii="Times New Roman" w:hAnsi="Times New Roman"/>
          <w:sz w:val="28"/>
          <w:szCs w:val="28"/>
          <w:lang w:eastAsia="ru-RU"/>
        </w:rPr>
        <w:t xml:space="preserve">всеми </w:t>
      </w:r>
      <w:r w:rsidRPr="00DD2F53">
        <w:rPr>
          <w:rFonts w:ascii="Times New Roman" w:hAnsi="Times New Roman"/>
          <w:sz w:val="28"/>
          <w:szCs w:val="28"/>
          <w:lang w:eastAsia="ru-RU"/>
        </w:rPr>
        <w:t>школьниками региона в целом можно считать достаточным</w:t>
      </w:r>
      <w:r w:rsidR="005B22D8">
        <w:rPr>
          <w:rFonts w:ascii="Times New Roman" w:hAnsi="Times New Roman"/>
          <w:sz w:val="28"/>
          <w:szCs w:val="28"/>
          <w:lang w:eastAsia="ru-RU"/>
        </w:rPr>
        <w:t>:</w:t>
      </w:r>
    </w:p>
    <w:p w:rsidR="005B22D8" w:rsidRDefault="005B22D8" w:rsidP="005060D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 (1.1.1), 2 (1.2.1; 1.2.2; 1.2.3; 1.2.4), 3 (1.3.2)</w:t>
      </w:r>
      <w:r w:rsidR="002552BF">
        <w:rPr>
          <w:rFonts w:ascii="Times New Roman" w:hAnsi="Times New Roman"/>
          <w:sz w:val="28"/>
          <w:szCs w:val="28"/>
          <w:lang w:eastAsia="ru-RU"/>
        </w:rPr>
        <w:t>, 5 (2.1), 7 (2.4), 8 (2.5; 2.6; 2.7; 1.4.5; 1.4.6), 12 (3.3); 13 ( 3.1</w:t>
      </w:r>
      <w:r w:rsidR="00D1746F">
        <w:rPr>
          <w:rFonts w:ascii="Times New Roman" w:hAnsi="Times New Roman"/>
          <w:sz w:val="28"/>
          <w:szCs w:val="28"/>
          <w:lang w:eastAsia="ru-RU"/>
        </w:rPr>
        <w:t xml:space="preserve">; 3.2), 14 (3.4; 4.1.7), 15 (3.5;3.6; 4.1.8), 17 (3.9), 19 (3.5; 3.6), 19 (3.5; 3.6), 20 (1.4.1), 21( 1.4.3), 22(1.4.9), 23 (1.4.7), </w:t>
      </w:r>
      <w:r w:rsidR="00DE6AA1">
        <w:rPr>
          <w:rFonts w:ascii="Times New Roman" w:hAnsi="Times New Roman"/>
          <w:sz w:val="28"/>
          <w:szCs w:val="28"/>
          <w:lang w:eastAsia="ru-RU"/>
        </w:rPr>
        <w:t>24 (1.4.4), 27 (4.3.1), 28 (4.3.2; 4.3.4), 29 (4.3.3), 30 (1.4.8), 32 (3.9).</w:t>
      </w:r>
    </w:p>
    <w:p w:rsidR="00EA5829" w:rsidRDefault="00EA5829" w:rsidP="00EA582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sz w:val="28"/>
          <w:szCs w:val="28"/>
          <w:lang w:eastAsia="ru-RU"/>
        </w:rPr>
        <w:t>Перечень элементов содержания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/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умений и видов деятельности, усвоение которых </w:t>
      </w:r>
      <w:r>
        <w:rPr>
          <w:rFonts w:ascii="Times New Roman" w:hAnsi="Times New Roman"/>
          <w:sz w:val="28"/>
          <w:szCs w:val="28"/>
          <w:lang w:eastAsia="ru-RU"/>
        </w:rPr>
        <w:t xml:space="preserve">всеми 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школьниками региона в целом можно </w:t>
      </w:r>
      <w:r w:rsidR="00AF1503">
        <w:rPr>
          <w:rFonts w:ascii="Times New Roman" w:hAnsi="Times New Roman"/>
          <w:sz w:val="28"/>
          <w:szCs w:val="28"/>
          <w:lang w:eastAsia="ru-RU"/>
        </w:rPr>
        <w:t xml:space="preserve">нельзя </w:t>
      </w:r>
      <w:r w:rsidRPr="00DD2F53">
        <w:rPr>
          <w:rFonts w:ascii="Times New Roman" w:hAnsi="Times New Roman"/>
          <w:sz w:val="28"/>
          <w:szCs w:val="28"/>
          <w:lang w:eastAsia="ru-RU"/>
        </w:rPr>
        <w:t>считать достаточным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DE6AA1" w:rsidRPr="00DD2F53" w:rsidRDefault="00EA5829" w:rsidP="005060D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 (1.3.1, 1.3.3); 6 ( 2.2; 2.3), 9 (2.8), 11 (2.2; 2.3; 2.4; 2.5; 2.6; 2.7), 16 (3.7; 3.8), 18 (1.4; 4.10),</w:t>
      </w:r>
      <w:r w:rsidR="005A7EC9">
        <w:rPr>
          <w:rFonts w:ascii="Times New Roman" w:hAnsi="Times New Roman"/>
          <w:sz w:val="28"/>
          <w:szCs w:val="28"/>
          <w:lang w:eastAsia="ru-RU"/>
        </w:rPr>
        <w:t xml:space="preserve">25 (4.4.4), 26 (4.1.1; 4.1.2; 4.2.1; 4.2.2; 4.2.3; 4.2.4), </w:t>
      </w:r>
      <w:r>
        <w:rPr>
          <w:rFonts w:ascii="Times New Roman" w:hAnsi="Times New Roman"/>
          <w:sz w:val="28"/>
          <w:szCs w:val="28"/>
          <w:lang w:eastAsia="ru-RU"/>
        </w:rPr>
        <w:t xml:space="preserve"> 31 (2.8), 33 (4.3.5; 4.3.6; 4.3.8; 4.3.9), 34 (4.3.7).</w:t>
      </w:r>
    </w:p>
    <w:p w:rsidR="005060D9" w:rsidRDefault="005060D9" w:rsidP="005060D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sz w:val="28"/>
          <w:szCs w:val="28"/>
          <w:lang w:eastAsia="ru-RU"/>
        </w:rPr>
        <w:t>Перечень элементов содержания</w:t>
      </w:r>
      <w:r w:rsidR="0061189C">
        <w:rPr>
          <w:rFonts w:ascii="Times New Roman" w:hAnsi="Times New Roman"/>
          <w:sz w:val="28"/>
          <w:szCs w:val="28"/>
          <w:lang w:eastAsia="ru-RU"/>
        </w:rPr>
        <w:t xml:space="preserve"> /</w:t>
      </w:r>
      <w:r w:rsidRPr="00DD2F53">
        <w:rPr>
          <w:rFonts w:ascii="Times New Roman" w:hAnsi="Times New Roman"/>
          <w:sz w:val="28"/>
          <w:szCs w:val="28"/>
          <w:lang w:eastAsia="ru-RU"/>
        </w:rPr>
        <w:t xml:space="preserve"> умений и видов деятельности, усвоение которых </w:t>
      </w:r>
      <w:r w:rsidR="0061189C">
        <w:rPr>
          <w:rFonts w:ascii="Times New Roman" w:hAnsi="Times New Roman"/>
          <w:sz w:val="28"/>
          <w:szCs w:val="28"/>
          <w:lang w:eastAsia="ru-RU"/>
        </w:rPr>
        <w:t xml:space="preserve">школьниками с разным уровнем подготовки </w:t>
      </w:r>
      <w:r w:rsidRPr="00DD2F53">
        <w:rPr>
          <w:rFonts w:ascii="Times New Roman" w:hAnsi="Times New Roman"/>
          <w:sz w:val="28"/>
          <w:szCs w:val="28"/>
          <w:lang w:eastAsia="ru-RU"/>
        </w:rPr>
        <w:t>нельзя считать достаточным</w:t>
      </w:r>
      <w:r w:rsidR="00AF1503">
        <w:rPr>
          <w:rFonts w:ascii="Times New Roman" w:hAnsi="Times New Roman"/>
          <w:sz w:val="28"/>
          <w:szCs w:val="28"/>
          <w:lang w:eastAsia="ru-RU"/>
        </w:rPr>
        <w:t>:</w:t>
      </w:r>
    </w:p>
    <w:p w:rsidR="00AF1503" w:rsidRDefault="00AF1503" w:rsidP="005060D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группе не достигших минимального тестового балла нельзя считать достаточным:</w:t>
      </w:r>
    </w:p>
    <w:p w:rsidR="00AF1503" w:rsidRPr="00DD2F53" w:rsidRDefault="00AF1503" w:rsidP="00AF1503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1(1.1.1), 4 (1.3.1, 1.3.3); 6 ( 2.2; 2.3),7 (2.4),  9 (2.8), 11 (2.2; 2.3; 2.4; 2.5; 2.6; 2.7), 12 (3.3), 16 (3.7; 3.8), 18 (1.4; 4.10), 23 (4.3.3),</w:t>
      </w:r>
      <w:r w:rsidR="00D6714A">
        <w:rPr>
          <w:rFonts w:ascii="Times New Roman" w:hAnsi="Times New Roman"/>
          <w:sz w:val="28"/>
          <w:szCs w:val="28"/>
          <w:lang w:eastAsia="ru-RU"/>
        </w:rPr>
        <w:t xml:space="preserve"> 24(1.4.4), 25(4.1.4;4.1.5), 26 (4.1.1; 4.1.2; 4.2.1; 4.2.2; 4.2.3; 4.2.4), 27 (4.3.1),29 (4.3.3),</w:t>
      </w:r>
      <w:r>
        <w:rPr>
          <w:rFonts w:ascii="Times New Roman" w:hAnsi="Times New Roman"/>
          <w:sz w:val="28"/>
          <w:szCs w:val="28"/>
          <w:lang w:eastAsia="ru-RU"/>
        </w:rPr>
        <w:t xml:space="preserve"> 31 (2.8),</w:t>
      </w:r>
      <w:r w:rsidR="00D6714A">
        <w:rPr>
          <w:rFonts w:ascii="Times New Roman" w:hAnsi="Times New Roman"/>
          <w:sz w:val="28"/>
          <w:szCs w:val="28"/>
          <w:lang w:eastAsia="ru-RU"/>
        </w:rPr>
        <w:t xml:space="preserve"> 30 (1.4.8), 32(3.9) </w:t>
      </w:r>
      <w:r>
        <w:rPr>
          <w:rFonts w:ascii="Times New Roman" w:hAnsi="Times New Roman"/>
          <w:sz w:val="28"/>
          <w:szCs w:val="28"/>
          <w:lang w:eastAsia="ru-RU"/>
        </w:rPr>
        <w:t xml:space="preserve">33 (4.3.5; 4.3.6; 4.3.8; </w:t>
      </w:r>
      <w:r w:rsidR="00D6714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4.3.9), 34 (4.3.7).</w:t>
      </w:r>
    </w:p>
    <w:p w:rsidR="00D6714A" w:rsidRDefault="00D6714A" w:rsidP="00D6714A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группе достигших 60 – 80 тестовых баллов</w:t>
      </w:r>
      <w:r w:rsidRPr="00D6714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нельзя считать достаточным:</w:t>
      </w:r>
    </w:p>
    <w:p w:rsidR="00AF1503" w:rsidRPr="00FF5C9C" w:rsidRDefault="008F47BE" w:rsidP="00FF5C9C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8 (2.5; 2.6; 2.7; 1.4.5; 1.4.6), 16 (3.7; 3.8), 25(4.14; 4.1.5),</w:t>
      </w:r>
      <w:r w:rsidRPr="008F47BE">
        <w:rPr>
          <w:sz w:val="28"/>
          <w:szCs w:val="28"/>
        </w:rPr>
        <w:t xml:space="preserve"> </w:t>
      </w:r>
      <w:r>
        <w:rPr>
          <w:sz w:val="28"/>
          <w:szCs w:val="28"/>
        </w:rPr>
        <w:t>26 (4.1.1; 4.1.2; 4.2.1; 4.2.2; 4.2.3; 4.2.4), 31 (2.8),</w:t>
      </w:r>
      <w:r w:rsidRPr="008F47BE">
        <w:rPr>
          <w:sz w:val="28"/>
          <w:szCs w:val="28"/>
        </w:rPr>
        <w:t xml:space="preserve"> </w:t>
      </w:r>
      <w:r>
        <w:rPr>
          <w:sz w:val="28"/>
          <w:szCs w:val="28"/>
        </w:rPr>
        <w:t>33 (4.3.5; 4.3.6; 4.3.8;  4.3.9),</w:t>
      </w:r>
      <w:r w:rsidRPr="008F47BE">
        <w:rPr>
          <w:sz w:val="28"/>
          <w:szCs w:val="28"/>
        </w:rPr>
        <w:t xml:space="preserve"> </w:t>
      </w:r>
      <w:r>
        <w:rPr>
          <w:sz w:val="28"/>
          <w:szCs w:val="28"/>
        </w:rPr>
        <w:t>34 (4.3.7).</w:t>
      </w:r>
    </w:p>
    <w:p w:rsidR="00AF1503" w:rsidRDefault="008F47BE" w:rsidP="005060D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группе достигших 81-</w:t>
      </w:r>
      <w:r w:rsidR="007C6627">
        <w:rPr>
          <w:rFonts w:ascii="Times New Roman" w:hAnsi="Times New Roman"/>
          <w:sz w:val="28"/>
          <w:szCs w:val="28"/>
          <w:lang w:eastAsia="ru-RU"/>
        </w:rPr>
        <w:t>100 тестовых баллов нельзя считать достаточным:</w:t>
      </w:r>
    </w:p>
    <w:p w:rsidR="007C6627" w:rsidRPr="00DD2F53" w:rsidRDefault="007C6627" w:rsidP="005060D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26 (4.1.1; 4.1.2; 4.2.1; 4.2.2; 4.2.3; 4.2.4), 33 (4.3.5; 4.3.6; 4.3.8;  4.3.9)</w:t>
      </w:r>
    </w:p>
    <w:p w:rsidR="00D4799F" w:rsidRDefault="005060D9" w:rsidP="005060D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799F">
        <w:rPr>
          <w:rFonts w:ascii="Times New Roman" w:hAnsi="Times New Roman"/>
          <w:sz w:val="28"/>
          <w:szCs w:val="28"/>
          <w:lang w:eastAsia="ru-RU"/>
        </w:rPr>
        <w:t>Изменения успешности выполнения заданий разных лет по одной теме</w:t>
      </w:r>
      <w:r w:rsidR="00D4799F">
        <w:rPr>
          <w:rFonts w:ascii="Times New Roman" w:hAnsi="Times New Roman"/>
          <w:sz w:val="28"/>
          <w:szCs w:val="28"/>
          <w:lang w:eastAsia="ru-RU"/>
        </w:rPr>
        <w:t>:</w:t>
      </w:r>
    </w:p>
    <w:p w:rsidR="00D4799F" w:rsidRDefault="00D4799F" w:rsidP="00D4799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2017 году произошли некоторые изменения в успешности </w:t>
      </w:r>
    </w:p>
    <w:p w:rsidR="00D4799F" w:rsidRDefault="00D4799F" w:rsidP="00D4799F">
      <w:pPr>
        <w:jc w:val="both"/>
        <w:rPr>
          <w:sz w:val="28"/>
          <w:szCs w:val="28"/>
        </w:rPr>
      </w:pPr>
      <w:r w:rsidRPr="00D4799F">
        <w:rPr>
          <w:sz w:val="28"/>
          <w:szCs w:val="28"/>
        </w:rPr>
        <w:t>освоения некоторых содержательных элементов. Так,  в сравнении с  2016 годом повысилась ус</w:t>
      </w:r>
      <w:r>
        <w:rPr>
          <w:sz w:val="28"/>
          <w:szCs w:val="28"/>
        </w:rPr>
        <w:t>пешность освоения следующих элементов содержания:</w:t>
      </w:r>
    </w:p>
    <w:p w:rsidR="00177F21" w:rsidRDefault="00177F21" w:rsidP="00D4799F">
      <w:pPr>
        <w:jc w:val="both"/>
        <w:rPr>
          <w:sz w:val="28"/>
          <w:szCs w:val="28"/>
        </w:rPr>
      </w:pPr>
    </w:p>
    <w:p w:rsidR="00177F21" w:rsidRDefault="00D4799F" w:rsidP="00D479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1.2.1; 1.2.2; 1.2.3; 1.2.4 (Закономерности изменения свойств химических элементов и их соединений по периодам и группам Периодической систем</w:t>
      </w:r>
      <w:r w:rsidR="00177F21">
        <w:rPr>
          <w:sz w:val="28"/>
          <w:szCs w:val="28"/>
        </w:rPr>
        <w:t>ы Д.И. Менделеева) произошло увеличение процента выполнения задания на 9,8 %.</w:t>
      </w:r>
    </w:p>
    <w:p w:rsidR="00D4799F" w:rsidRDefault="00177F21" w:rsidP="00D47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4799F" w:rsidRDefault="00177F21" w:rsidP="00D479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2.5; 2.6; 2.7; 1.4.5; 1.4.6 (Характерные химические свойства гидроксидов) произошло увеличение процента выполнения задания на 29,3%.</w:t>
      </w:r>
    </w:p>
    <w:p w:rsidR="00177F21" w:rsidRDefault="00177F21" w:rsidP="00D4799F">
      <w:pPr>
        <w:jc w:val="both"/>
        <w:rPr>
          <w:sz w:val="28"/>
          <w:szCs w:val="28"/>
        </w:rPr>
      </w:pPr>
    </w:p>
    <w:p w:rsidR="00177F21" w:rsidRDefault="00177F21" w:rsidP="00D479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3,9 (Взаимосвязь углеводородов и кислородсодержащих органических соединений) </w:t>
      </w:r>
      <w:r w:rsidR="009F220E">
        <w:rPr>
          <w:sz w:val="28"/>
          <w:szCs w:val="28"/>
        </w:rPr>
        <w:t>произошло увеличение процента выполнения задания на 21,2%</w:t>
      </w:r>
    </w:p>
    <w:p w:rsidR="009F220E" w:rsidRDefault="009F220E" w:rsidP="00D4799F">
      <w:pPr>
        <w:jc w:val="both"/>
        <w:rPr>
          <w:sz w:val="28"/>
          <w:szCs w:val="28"/>
        </w:rPr>
      </w:pPr>
    </w:p>
    <w:p w:rsidR="009F220E" w:rsidRDefault="009F220E" w:rsidP="00D479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отчётном году по некоторым элементам содержания произошло снижение уровня успешности их освоения:</w:t>
      </w:r>
    </w:p>
    <w:p w:rsidR="009F220E" w:rsidRDefault="009F220E" w:rsidP="00D4799F">
      <w:pPr>
        <w:jc w:val="both"/>
        <w:rPr>
          <w:sz w:val="28"/>
          <w:szCs w:val="28"/>
        </w:rPr>
      </w:pPr>
    </w:p>
    <w:p w:rsidR="009F220E" w:rsidRDefault="009F220E" w:rsidP="00D4799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1.1.1 (Строение электронных оболочек атомов химических элементов) произошло снижение процента выполнения задания на 15,2%.</w:t>
      </w:r>
    </w:p>
    <w:p w:rsidR="009F220E" w:rsidRDefault="009F220E" w:rsidP="00D4799F">
      <w:pPr>
        <w:jc w:val="both"/>
        <w:rPr>
          <w:sz w:val="28"/>
          <w:szCs w:val="28"/>
        </w:rPr>
      </w:pPr>
    </w:p>
    <w:p w:rsidR="009F220E" w:rsidRDefault="009F220E" w:rsidP="009F220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1.3.1 (Ковалентная химическая связь)</w:t>
      </w:r>
      <w:r w:rsidRPr="009F220E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произошло снижение процента выполнения задания на 13,4%.</w:t>
      </w:r>
    </w:p>
    <w:p w:rsidR="009F220E" w:rsidRDefault="009F220E" w:rsidP="009F220E">
      <w:pPr>
        <w:jc w:val="both"/>
        <w:rPr>
          <w:sz w:val="28"/>
          <w:szCs w:val="28"/>
        </w:rPr>
      </w:pPr>
    </w:p>
    <w:p w:rsidR="004B5C63" w:rsidRDefault="009F220E" w:rsidP="004B5C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B5C63">
        <w:rPr>
          <w:sz w:val="28"/>
          <w:szCs w:val="28"/>
        </w:rPr>
        <w:t>2.1 (</w:t>
      </w:r>
      <w:r>
        <w:rPr>
          <w:sz w:val="28"/>
          <w:szCs w:val="28"/>
        </w:rPr>
        <w:t>Классификация неор</w:t>
      </w:r>
      <w:r w:rsidR="004B5C63">
        <w:rPr>
          <w:sz w:val="28"/>
          <w:szCs w:val="28"/>
        </w:rPr>
        <w:t>га</w:t>
      </w:r>
      <w:r>
        <w:rPr>
          <w:sz w:val="28"/>
          <w:szCs w:val="28"/>
        </w:rPr>
        <w:t>нических веществ)</w:t>
      </w:r>
      <w:r w:rsidR="004B5C63">
        <w:rPr>
          <w:sz w:val="28"/>
          <w:szCs w:val="28"/>
        </w:rPr>
        <w:t xml:space="preserve"> произошло снижение процента выполнения задания на 17,0%.</w:t>
      </w:r>
    </w:p>
    <w:p w:rsidR="004B5C63" w:rsidRDefault="004B5C63" w:rsidP="004B5C63">
      <w:pPr>
        <w:jc w:val="both"/>
        <w:rPr>
          <w:sz w:val="28"/>
          <w:szCs w:val="28"/>
        </w:rPr>
      </w:pPr>
    </w:p>
    <w:p w:rsidR="004B5C63" w:rsidRDefault="004B5C63" w:rsidP="004B5C6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2.2; 2.3 (Характерные химические свойства простых веществ)</w:t>
      </w:r>
      <w:r w:rsidRPr="004B5C63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произошло снижение процента выполнения задания на 26,6%.</w:t>
      </w:r>
    </w:p>
    <w:p w:rsidR="004B5C63" w:rsidRDefault="004B5C63" w:rsidP="004B5C63">
      <w:pPr>
        <w:jc w:val="both"/>
        <w:rPr>
          <w:sz w:val="28"/>
          <w:szCs w:val="28"/>
        </w:rPr>
      </w:pPr>
    </w:p>
    <w:p w:rsidR="004B5C63" w:rsidRDefault="004B5C63" w:rsidP="004B5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2.8 (Взаимосвязь неорганических соединений)</w:t>
      </w:r>
      <w:r w:rsidRPr="004B5C63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произошло снижение процента выполнения задания на 40,3%.</w:t>
      </w:r>
    </w:p>
    <w:p w:rsidR="004B5C63" w:rsidRDefault="004B5C63" w:rsidP="004B5C63">
      <w:pPr>
        <w:jc w:val="both"/>
        <w:rPr>
          <w:sz w:val="28"/>
          <w:szCs w:val="28"/>
        </w:rPr>
      </w:pPr>
    </w:p>
    <w:p w:rsidR="004B5C63" w:rsidRDefault="004B5C63" w:rsidP="004B5C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3.1; 3.2 (Гибридизация атомов углерода) произошло снижение процента выполнения задания на 14,5%.</w:t>
      </w:r>
    </w:p>
    <w:p w:rsidR="004B5C63" w:rsidRDefault="004B5C63" w:rsidP="004B5C63">
      <w:pPr>
        <w:jc w:val="both"/>
        <w:rPr>
          <w:sz w:val="28"/>
          <w:szCs w:val="28"/>
        </w:rPr>
      </w:pPr>
    </w:p>
    <w:p w:rsidR="00E834C2" w:rsidRDefault="004B5C63" w:rsidP="00E834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3.4; 4.1.7 (Характерные химические свойства углеводородов) </w:t>
      </w:r>
      <w:r w:rsidR="00E834C2">
        <w:rPr>
          <w:sz w:val="28"/>
          <w:szCs w:val="28"/>
        </w:rPr>
        <w:t>произошло снижение процента выполнения задания на 21,5%.</w:t>
      </w:r>
    </w:p>
    <w:p w:rsidR="00E834C2" w:rsidRDefault="00E834C2" w:rsidP="00E834C2">
      <w:pPr>
        <w:jc w:val="both"/>
        <w:rPr>
          <w:sz w:val="28"/>
          <w:szCs w:val="28"/>
        </w:rPr>
      </w:pPr>
    </w:p>
    <w:p w:rsidR="00E834C2" w:rsidRDefault="00E834C2" w:rsidP="00E834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3.7; 3.8 (Характерные химические свойства азотсодержащих органических соединений и углеводов) произошло снижение процента выполнения задания на 33,9%.</w:t>
      </w:r>
    </w:p>
    <w:p w:rsidR="00E834C2" w:rsidRDefault="00E834C2" w:rsidP="00E834C2">
      <w:pPr>
        <w:jc w:val="both"/>
        <w:rPr>
          <w:sz w:val="28"/>
          <w:szCs w:val="28"/>
        </w:rPr>
      </w:pPr>
    </w:p>
    <w:p w:rsidR="00E834C2" w:rsidRDefault="00E834C2" w:rsidP="00E834C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4.1.5 (Качественные реакции органических веществ) произошло снижение процента выполнения задания на 18,5%.</w:t>
      </w:r>
    </w:p>
    <w:p w:rsidR="006D3BEA" w:rsidRDefault="00E834C2" w:rsidP="006D3BEA">
      <w:pPr>
        <w:jc w:val="both"/>
        <w:rPr>
          <w:sz w:val="28"/>
          <w:szCs w:val="28"/>
        </w:rPr>
      </w:pPr>
      <w:r>
        <w:rPr>
          <w:sz w:val="28"/>
          <w:szCs w:val="28"/>
        </w:rPr>
        <w:t>4.2.4  ( Полимеры. Пластмассы. Волокна</w:t>
      </w:r>
      <w:r w:rsidR="006D3BEA">
        <w:rPr>
          <w:sz w:val="28"/>
          <w:szCs w:val="28"/>
        </w:rPr>
        <w:t>) произошло снижение процента выполнения задания на 43,4%.</w:t>
      </w:r>
    </w:p>
    <w:p w:rsidR="006D3BEA" w:rsidRDefault="006D3BEA" w:rsidP="006D3BEA">
      <w:pPr>
        <w:jc w:val="both"/>
        <w:rPr>
          <w:sz w:val="28"/>
          <w:szCs w:val="28"/>
        </w:rPr>
      </w:pPr>
    </w:p>
    <w:p w:rsidR="0061189C" w:rsidRDefault="005060D9" w:rsidP="005060D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4799F">
        <w:rPr>
          <w:rFonts w:ascii="Times New Roman" w:hAnsi="Times New Roman"/>
          <w:sz w:val="28"/>
          <w:szCs w:val="28"/>
          <w:lang w:eastAsia="ru-RU"/>
        </w:rPr>
        <w:t xml:space="preserve"> Предложения по возможным направлениям совершенствования организации и методики обучения школьников</w:t>
      </w:r>
      <w:r w:rsidR="006D3BEA">
        <w:rPr>
          <w:rFonts w:ascii="Times New Roman" w:hAnsi="Times New Roman"/>
          <w:sz w:val="28"/>
          <w:szCs w:val="28"/>
          <w:lang w:eastAsia="ru-RU"/>
        </w:rPr>
        <w:t>:</w:t>
      </w:r>
      <w:r w:rsidRPr="00D4799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4128D" w:rsidRPr="0084128D" w:rsidRDefault="0084128D" w:rsidP="0084128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84128D">
        <w:rPr>
          <w:rFonts w:ascii="Times New Roman" w:hAnsi="Times New Roman"/>
          <w:sz w:val="28"/>
          <w:szCs w:val="28"/>
        </w:rPr>
        <w:t>Результаты ЕГЭ – 201</w:t>
      </w:r>
      <w:r w:rsidR="009B3495">
        <w:rPr>
          <w:rFonts w:ascii="Times New Roman" w:hAnsi="Times New Roman"/>
          <w:sz w:val="28"/>
          <w:szCs w:val="28"/>
        </w:rPr>
        <w:t>7</w:t>
      </w:r>
      <w:r w:rsidRPr="0084128D">
        <w:rPr>
          <w:rFonts w:ascii="Times New Roman" w:hAnsi="Times New Roman"/>
          <w:sz w:val="28"/>
          <w:szCs w:val="28"/>
        </w:rPr>
        <w:t xml:space="preserve"> позволяют рекомендовать учителям химии нашего региона более эффективно использовать технологию продуктивного (смыслового) чтения. Формировать и развивать у обучаемых  способность выделять главную мысль в тексте в соответствующем контексте. При подготовке к государственной аттестации систематически формировать понятийный аппарат на уровне знания и понимания важнейших химических понятий, основных законов и теорий химии и важнейших веществ и материалов. При оформлении решения задач требовать от учеников раздела «Дано:», который помогает осмыслить задание и при решении использовать все данные. Важно, при преподавании химии формировать такие виды действий как умение характеризовать вещества и явления, прогнозировать свойства веществ на основе особенностей их строения и учения о периодичности Д.И. Менделеева, устанавливать и объяснять причинно-следственные связи, умение классифицировать вещества и процессы по самостоятельно выбранным критериям, умение планировать и наблюдать эксперимент и самостоятельно составлять алгоритм решения предлагаемых ему задач, планировать эксперимент по подтверждению генетической связи неорганических и  органических соединений и по распознаванию веществ.</w:t>
      </w:r>
    </w:p>
    <w:p w:rsidR="005060D9" w:rsidRPr="0084128D" w:rsidRDefault="005060D9" w:rsidP="005060D9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4128D">
        <w:rPr>
          <w:rFonts w:ascii="Times New Roman" w:hAnsi="Times New Roman"/>
          <w:sz w:val="28"/>
          <w:szCs w:val="28"/>
          <w:lang w:eastAsia="ru-RU"/>
        </w:rPr>
        <w:t>Предложения по возможным направлениям диагностики учебных достижений по предмету в субъекте РФ</w:t>
      </w:r>
      <w:r w:rsidR="006D3BEA" w:rsidRPr="0084128D">
        <w:rPr>
          <w:rFonts w:ascii="Times New Roman" w:hAnsi="Times New Roman"/>
          <w:sz w:val="28"/>
          <w:szCs w:val="28"/>
          <w:lang w:eastAsia="ru-RU"/>
        </w:rPr>
        <w:t>:</w:t>
      </w:r>
    </w:p>
    <w:p w:rsidR="0084128D" w:rsidRPr="0084128D" w:rsidRDefault="0084128D" w:rsidP="0084128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84128D">
        <w:rPr>
          <w:rFonts w:ascii="Times New Roman" w:hAnsi="Times New Roman"/>
          <w:sz w:val="28"/>
          <w:szCs w:val="28"/>
        </w:rPr>
        <w:t xml:space="preserve">Тьюторам и учителям химии в АТЕ нашего края систематически проводить  </w:t>
      </w:r>
      <w:r w:rsidRPr="0084128D">
        <w:rPr>
          <w:rFonts w:ascii="Times New Roman" w:hAnsi="Times New Roman"/>
          <w:i/>
          <w:sz w:val="28"/>
          <w:szCs w:val="28"/>
        </w:rPr>
        <w:t>муниципальный</w:t>
      </w:r>
      <w:r w:rsidRPr="0084128D">
        <w:rPr>
          <w:rFonts w:ascii="Times New Roman" w:hAnsi="Times New Roman"/>
          <w:sz w:val="28"/>
          <w:szCs w:val="28"/>
        </w:rPr>
        <w:t xml:space="preserve"> мониторинг уровня усвоения элементов содержания на всех этапах изучения химии. При этом использовать задания, которые соответствуют кодификатору и спецификации ОГЭ и ЕГЭ. </w:t>
      </w:r>
    </w:p>
    <w:p w:rsidR="0084128D" w:rsidRPr="0084128D" w:rsidRDefault="0084128D" w:rsidP="0084128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84128D">
        <w:rPr>
          <w:rFonts w:ascii="Times New Roman" w:hAnsi="Times New Roman"/>
          <w:sz w:val="28"/>
          <w:szCs w:val="28"/>
        </w:rPr>
        <w:t xml:space="preserve">На </w:t>
      </w:r>
      <w:r w:rsidRPr="0084128D">
        <w:rPr>
          <w:rFonts w:ascii="Times New Roman" w:hAnsi="Times New Roman"/>
          <w:i/>
          <w:sz w:val="28"/>
          <w:szCs w:val="28"/>
        </w:rPr>
        <w:t>региональном</w:t>
      </w:r>
      <w:r w:rsidRPr="0084128D">
        <w:rPr>
          <w:rFonts w:ascii="Times New Roman" w:hAnsi="Times New Roman"/>
          <w:sz w:val="28"/>
          <w:szCs w:val="28"/>
        </w:rPr>
        <w:t xml:space="preserve"> уровне планируется проведение Краевой диагностической работы в марте 201</w:t>
      </w:r>
      <w:r w:rsidR="000A7DA1">
        <w:rPr>
          <w:rFonts w:ascii="Times New Roman" w:hAnsi="Times New Roman"/>
          <w:sz w:val="28"/>
          <w:szCs w:val="28"/>
        </w:rPr>
        <w:t>8</w:t>
      </w:r>
      <w:r w:rsidRPr="0084128D">
        <w:rPr>
          <w:rFonts w:ascii="Times New Roman" w:hAnsi="Times New Roman"/>
          <w:sz w:val="28"/>
          <w:szCs w:val="28"/>
        </w:rPr>
        <w:t xml:space="preserve"> года для выпускников, которые спланировали сдачу ЕГЭ по химии.</w:t>
      </w:r>
    </w:p>
    <w:p w:rsidR="0084128D" w:rsidRPr="0084128D" w:rsidRDefault="0084128D" w:rsidP="0084128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3"/>
        <w:spacing w:before="0"/>
        <w:ind w:left="375"/>
        <w:rPr>
          <w:rFonts w:ascii="Times New Roman" w:eastAsia="Times New Roman" w:hAnsi="Times New Roman" w:cs="Times New Roman"/>
          <w:b w:val="0"/>
          <w:smallCaps/>
          <w:color w:val="auto"/>
        </w:rPr>
      </w:pPr>
      <w:r w:rsidRPr="00DD2F53">
        <w:rPr>
          <w:rFonts w:ascii="Times New Roman" w:eastAsia="Times New Roman" w:hAnsi="Times New Roman" w:cs="Times New Roman"/>
          <w:smallCaps/>
          <w:color w:val="auto"/>
        </w:rPr>
        <w:t>5. РЕКОМЕНДАЦИИ:</w:t>
      </w:r>
    </w:p>
    <w:p w:rsidR="0061189C" w:rsidRPr="00DD2F53" w:rsidRDefault="005060D9" w:rsidP="0061189C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2F53">
        <w:rPr>
          <w:rFonts w:ascii="Times New Roman" w:hAnsi="Times New Roman"/>
          <w:sz w:val="28"/>
          <w:szCs w:val="28"/>
        </w:rPr>
        <w:t>по совершенствованию организации и методики преподавания предмета в субъекте РФ (кроме общих рекомендаций приводятся рекомендации по темам для обсуждения на методических объединениях учителей-предметников, предлагаются возможные направления повышения квалификации, как в системе дополнительного профессионального образования, так и через самообразование).</w:t>
      </w:r>
      <w:r w:rsidR="002D622B">
        <w:rPr>
          <w:rFonts w:ascii="Times New Roman" w:hAnsi="Times New Roman"/>
          <w:sz w:val="28"/>
          <w:szCs w:val="28"/>
        </w:rPr>
        <w:t xml:space="preserve"> </w:t>
      </w:r>
      <w:r w:rsidR="0061189C">
        <w:rPr>
          <w:rFonts w:ascii="Times New Roman" w:hAnsi="Times New Roman"/>
          <w:sz w:val="28"/>
          <w:szCs w:val="28"/>
          <w:lang w:eastAsia="ru-RU"/>
        </w:rPr>
        <w:t>Следует</w:t>
      </w:r>
      <w:r w:rsidR="0061189C" w:rsidRPr="0061189C">
        <w:rPr>
          <w:rFonts w:ascii="Times New Roman" w:hAnsi="Times New Roman"/>
          <w:sz w:val="28"/>
          <w:szCs w:val="28"/>
          <w:lang w:eastAsia="ru-RU"/>
        </w:rPr>
        <w:t xml:space="preserve"> формулировать </w:t>
      </w:r>
      <w:r w:rsidR="0061189C">
        <w:rPr>
          <w:rFonts w:ascii="Times New Roman" w:hAnsi="Times New Roman"/>
          <w:sz w:val="28"/>
          <w:szCs w:val="28"/>
          <w:lang w:eastAsia="ru-RU"/>
        </w:rPr>
        <w:t>рекомендации</w:t>
      </w:r>
      <w:r w:rsidR="0061189C" w:rsidRPr="0061189C">
        <w:rPr>
          <w:rFonts w:ascii="Times New Roman" w:hAnsi="Times New Roman"/>
          <w:sz w:val="28"/>
          <w:szCs w:val="28"/>
          <w:lang w:eastAsia="ru-RU"/>
        </w:rPr>
        <w:t xml:space="preserve"> по совершенствованию преподавания учебного предмета всем обучающимся, а также по организации дифференцированного обучения школьников с разным уровнем предметной подготовки</w:t>
      </w:r>
      <w:r w:rsidR="0061189C">
        <w:rPr>
          <w:rFonts w:ascii="Times New Roman" w:hAnsi="Times New Roman"/>
          <w:sz w:val="28"/>
          <w:szCs w:val="28"/>
          <w:lang w:eastAsia="ru-RU"/>
        </w:rPr>
        <w:t>.</w:t>
      </w:r>
    </w:p>
    <w:p w:rsidR="0084128D" w:rsidRDefault="0084128D" w:rsidP="0084128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4F5F93">
        <w:rPr>
          <w:rFonts w:ascii="Times New Roman" w:hAnsi="Times New Roman"/>
          <w:sz w:val="28"/>
          <w:szCs w:val="28"/>
        </w:rPr>
        <w:t>Организовать</w:t>
      </w:r>
      <w:r>
        <w:rPr>
          <w:rFonts w:ascii="Times New Roman" w:hAnsi="Times New Roman"/>
          <w:sz w:val="28"/>
          <w:szCs w:val="28"/>
        </w:rPr>
        <w:t xml:space="preserve"> на уровне муниципалитетов межшкольные занятия по подготовке к государственной итоговой аттестации.</w:t>
      </w:r>
    </w:p>
    <w:p w:rsidR="0084128D" w:rsidRDefault="0084128D" w:rsidP="0084128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Усилить тьюторскую деятельность в муниципалитетах, особенно в АТЕ, показавших низкий результат ЕГЭ-2016.</w:t>
      </w:r>
    </w:p>
    <w:p w:rsidR="0084128D" w:rsidRDefault="0084128D" w:rsidP="0084128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Педагогам с большим педагогическим стажем оказывать методическую помощь молодым учителям</w:t>
      </w:r>
    </w:p>
    <w:p w:rsidR="0084128D" w:rsidRDefault="0084128D" w:rsidP="0084128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Организовать обмен опытом между АТЕ, показавшим высокий результат с отстающими муниципалитетами.</w:t>
      </w:r>
    </w:p>
    <w:p w:rsidR="0084128D" w:rsidRDefault="0084128D" w:rsidP="0084128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FF3C5A">
        <w:rPr>
          <w:rFonts w:ascii="Times New Roman" w:hAnsi="Times New Roman"/>
          <w:sz w:val="28"/>
          <w:szCs w:val="28"/>
        </w:rPr>
        <w:t>В период подготовки к ЕГЭ – 201</w:t>
      </w:r>
      <w:r w:rsidR="002D622B">
        <w:rPr>
          <w:rFonts w:ascii="Times New Roman" w:hAnsi="Times New Roman"/>
          <w:sz w:val="28"/>
          <w:szCs w:val="28"/>
        </w:rPr>
        <w:t>8</w:t>
      </w:r>
      <w:r w:rsidRPr="00FF3C5A">
        <w:rPr>
          <w:rFonts w:ascii="Times New Roman" w:hAnsi="Times New Roman"/>
          <w:sz w:val="28"/>
          <w:szCs w:val="28"/>
        </w:rPr>
        <w:t xml:space="preserve"> необходимо в урочное и во внеурочное время провести уроки (занятия) – рефлексии по закреплению, углублению и обобщению знаний по важнейшим разделам химии. Тематика таких занятий должна предварительно обсуждаться на методических объединениях учителей-предметников с участием и под руководством тьюторов. Рекомендуемая тематика для обсуждения на методических объединениях и для проведения занятий-рефлексии:</w:t>
      </w:r>
    </w:p>
    <w:p w:rsidR="002D622B" w:rsidRPr="00FF3C5A" w:rsidRDefault="002D622B" w:rsidP="0084128D">
      <w:pPr>
        <w:pStyle w:val="a3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</w:p>
    <w:p w:rsidR="0084128D" w:rsidRPr="00FF3C5A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 w:rsidRPr="00FF3C5A">
        <w:rPr>
          <w:rFonts w:ascii="Times New Roman" w:hAnsi="Times New Roman"/>
          <w:sz w:val="28"/>
          <w:szCs w:val="28"/>
        </w:rPr>
        <w:t>- Учение о периодичности Д.И.Менделеева с точки зрения теории строения атома. Прогнозирование электронных структур</w:t>
      </w:r>
      <w:r w:rsidR="00D75A1D">
        <w:rPr>
          <w:rFonts w:ascii="Times New Roman" w:hAnsi="Times New Roman"/>
          <w:sz w:val="28"/>
          <w:szCs w:val="28"/>
        </w:rPr>
        <w:t xml:space="preserve"> атомов химических элементов и </w:t>
      </w:r>
      <w:r w:rsidRPr="00FF3C5A">
        <w:rPr>
          <w:rFonts w:ascii="Times New Roman" w:hAnsi="Times New Roman"/>
          <w:sz w:val="28"/>
          <w:szCs w:val="28"/>
        </w:rPr>
        <w:t>свойств их соединений исходя из их положения в Периодической системе;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 w:rsidRPr="00FF3C5A">
        <w:rPr>
          <w:rFonts w:ascii="Times New Roman" w:hAnsi="Times New Roman"/>
          <w:sz w:val="28"/>
          <w:szCs w:val="28"/>
        </w:rPr>
        <w:t>- Электронное и пространственное строение молекул. Виды химической связи, способы её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Прогнозирование кислотно-основных свойств оксидов, гидроксидов и водородных соединений химических элементов;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Генетическая связь между классами неорганических соединений;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Общие закономерности протекания химических реакций: их энергетика, учение о скорости химической реакции и химическом равновесии;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Химические свойства металлов. Особенности химических свойств переходных элементов;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Химические свойства неметаллов.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Промышленные способы получения металлов.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Теория химического строения органических соединений с позиции электронных представлений в химии. Явления изомерии и гомологии;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Механизмы химических реакций в органической химии. Классификация химических реакций в органической химии;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Окислительно-восстановительные реакции с участием органических соединений;</w:t>
      </w:r>
    </w:p>
    <w:p w:rsidR="0084128D" w:rsidRDefault="0084128D" w:rsidP="0084128D">
      <w:pPr>
        <w:pStyle w:val="a3"/>
        <w:ind w:left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Генетическая связь между органическими и неорганическими веществами;</w:t>
      </w:r>
      <w:r>
        <w:rPr>
          <w:rFonts w:ascii="Times New Roman" w:hAnsi="Times New Roman"/>
          <w:sz w:val="28"/>
          <w:szCs w:val="28"/>
        </w:rPr>
        <w:br/>
        <w:t>Высокомолекулярные соединения, их классификация</w:t>
      </w:r>
      <w:r w:rsidR="002D622B">
        <w:rPr>
          <w:rFonts w:ascii="Times New Roman" w:hAnsi="Times New Roman"/>
          <w:sz w:val="28"/>
          <w:szCs w:val="28"/>
        </w:rPr>
        <w:t xml:space="preserve"> по различным классификационным признакам, способы получения, особенности физико-химических свойств, применение. Каучуки. Пластмассы. Волокна</w:t>
      </w:r>
    </w:p>
    <w:p w:rsidR="0084128D" w:rsidRDefault="0084128D" w:rsidP="0084128D">
      <w:pPr>
        <w:ind w:left="375" w:firstLine="330"/>
        <w:jc w:val="both"/>
        <w:rPr>
          <w:sz w:val="28"/>
          <w:szCs w:val="28"/>
        </w:rPr>
      </w:pPr>
      <w:r>
        <w:rPr>
          <w:sz w:val="28"/>
          <w:szCs w:val="28"/>
        </w:rPr>
        <w:t>6. При проведении занятий по химии уделять внимание демонстрационному и лабораторному эксперименту, организации и проведению практических работ, особенно по распознаванию неорганических и органических веществ, пластмасс и волокон;</w:t>
      </w:r>
    </w:p>
    <w:p w:rsidR="0084128D" w:rsidRDefault="0084128D" w:rsidP="0084128D">
      <w:pPr>
        <w:ind w:left="375" w:firstLine="33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Расширить профильное обучение химии.</w:t>
      </w:r>
    </w:p>
    <w:p w:rsidR="0084128D" w:rsidRPr="001648AA" w:rsidRDefault="0084128D" w:rsidP="0084128D">
      <w:pPr>
        <w:ind w:left="375" w:firstLine="330"/>
        <w:jc w:val="both"/>
        <w:rPr>
          <w:sz w:val="28"/>
          <w:szCs w:val="28"/>
        </w:rPr>
      </w:pPr>
      <w:r>
        <w:rPr>
          <w:sz w:val="28"/>
          <w:szCs w:val="28"/>
        </w:rPr>
        <w:t>8. При планировании и проведении занятий пользоваться Кодификатором элементов содержания и Спецификацией КИМов ЕГЭ – 201</w:t>
      </w:r>
      <w:r w:rsidR="002D622B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614AB8" w:rsidRDefault="00614AB8">
      <w:pPr>
        <w:spacing w:after="200" w:line="276" w:lineRule="auto"/>
        <w:rPr>
          <w:rFonts w:eastAsiaTheme="majorEastAsia"/>
          <w:b/>
          <w:bCs/>
          <w:sz w:val="32"/>
          <w:szCs w:val="28"/>
        </w:rPr>
      </w:pPr>
      <w:bookmarkStart w:id="7" w:name="_GoBack"/>
      <w:bookmarkEnd w:id="7"/>
      <w:r>
        <w:rPr>
          <w:sz w:val="32"/>
        </w:rPr>
        <w:br w:type="page"/>
      </w:r>
    </w:p>
    <w:p w:rsidR="005060D9" w:rsidRPr="00DD2F53" w:rsidRDefault="005060D9" w:rsidP="005060D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Часть </w:t>
      </w:r>
      <w:r w:rsidR="00791F29">
        <w:rPr>
          <w:rFonts w:ascii="Times New Roman" w:hAnsi="Times New Roman" w:cs="Times New Roman"/>
          <w:color w:val="auto"/>
          <w:sz w:val="32"/>
        </w:rPr>
        <w:t>2</w:t>
      </w:r>
      <w:r w:rsidRPr="00DD2F53">
        <w:rPr>
          <w:rFonts w:ascii="Times New Roman" w:hAnsi="Times New Roman" w:cs="Times New Roman"/>
          <w:color w:val="auto"/>
          <w:sz w:val="32"/>
        </w:rPr>
        <w:t xml:space="preserve">. Предложения в ДОРОЖНУЮ КАРТУ </w:t>
      </w:r>
    </w:p>
    <w:p w:rsidR="005060D9" w:rsidRPr="00DD2F53" w:rsidRDefault="005060D9" w:rsidP="005060D9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2"/>
          <w:szCs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по развитию региональной системы образования </w:t>
      </w:r>
      <w:r w:rsidRPr="00DD2F53">
        <w:rPr>
          <w:rFonts w:ascii="Times New Roman" w:eastAsia="Calibri" w:hAnsi="Times New Roman" w:cs="Times New Roman"/>
          <w:bCs w:val="0"/>
          <w:color w:val="auto"/>
          <w:sz w:val="24"/>
          <w:szCs w:val="24"/>
        </w:rPr>
        <w:br/>
      </w:r>
    </w:p>
    <w:p w:rsidR="005060D9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1. Работа с ОО с аномально низкими результатами ЕГЭ 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183A7E" w:rsidRPr="00DD2F53" w:rsidRDefault="00183A7E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1.1  Повышение квалификации учителей 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14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4820"/>
        <w:gridCol w:w="4677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Тема программы ДПО (повышения квалификации)</w:t>
            </w:r>
          </w:p>
        </w:tc>
        <w:tc>
          <w:tcPr>
            <w:tcW w:w="467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Перечень ОО, учителя которых рекомендуются для обучения по данной программе</w:t>
            </w:r>
          </w:p>
        </w:tc>
      </w:tr>
      <w:tr w:rsidR="001A5B36" w:rsidRPr="00DD2F53" w:rsidTr="000816E9">
        <w:tc>
          <w:tcPr>
            <w:tcW w:w="709" w:type="dxa"/>
          </w:tcPr>
          <w:p w:rsidR="001A5B36" w:rsidRPr="00DD2F53" w:rsidRDefault="001A5B36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Курсы ПК учителей химии ОО, показавающие стабильно низкие результаты ЕГЭ по химии</w:t>
            </w: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A5B36" w:rsidRPr="00DD2F53" w:rsidRDefault="001A5B36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5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СОШ № 10 г. Сочи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5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СОШ № 19 Северского района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СОШ № 6 Лабинского района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СОШ № 27 Курганинского района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5.СОШ № 6 Каневского района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СОШ № 44 Каневского района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СОШ № 19 г. Анапа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СОШ № 19 г. Новороссийск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СОШ № 15 г. Армавира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СОШ № 13 Кавказского района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СОШ № 29 г. Краснодара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СОШ № 4 Тбилисского района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СОШ № 20 Абинского р-на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 СОШ № 1 г. Краснодара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 СОШ № 16 Лабинского р-на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 СОШ № 96 г. Сочи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 СОШ № 28 г. Сочи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 «Навигационная школа» г. Новороссийска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 СОШ № 3 Мостовского р-на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 СОШ № 30 Абинского р-на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 СОШ № 63 г. Краснодара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 СОШ № 10 Щербиновского района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23.О( С)ОШ № 3 г. Краснодара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 СОШ № 8 г. Туапсе</w:t>
            </w:r>
          </w:p>
          <w:p w:rsidR="001A5B36" w:rsidRPr="00384531" w:rsidRDefault="001A5B36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 СОШ № 10 Староминского района</w:t>
            </w:r>
          </w:p>
        </w:tc>
      </w:tr>
      <w:tr w:rsidR="00183A7E" w:rsidRPr="00DD2F53" w:rsidTr="000816E9">
        <w:tc>
          <w:tcPr>
            <w:tcW w:w="709" w:type="dxa"/>
          </w:tcPr>
          <w:p w:rsidR="00183A7E" w:rsidRPr="00DD2F53" w:rsidRDefault="00183A7E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Методологические принципы обновления химического образования в условиях реализации ФГОС ООО и СОО</w:t>
            </w:r>
          </w:p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83A7E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183A7E" w:rsidRPr="00DD2F53" w:rsidRDefault="00183A7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Гимназия № 5 г.Новороссийска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СОШ № 20 Апшеронского района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СОШ № 22 Ейского района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СОШ № 3 Кореновского района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СОШ № 9 г. Тимашевска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СОШ № 20 Кавказского района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СОШ № 85 г. Краснодара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СОШ № 4 г. Геленджика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СОШ № 2 Староминского района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 СОШ № 15 Гулькевичского района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 СОШ № 14 Кавказского района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СОШ № 11 Каневского района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 СОШ № 19 Курганинского района</w:t>
            </w:r>
          </w:p>
          <w:p w:rsidR="00183A7E" w:rsidRPr="00994838" w:rsidRDefault="00183A7E" w:rsidP="00C6797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 СОШ № 7 Тбилисского района</w:t>
            </w:r>
          </w:p>
          <w:p w:rsidR="00183A7E" w:rsidRDefault="00183A7E" w:rsidP="00183A7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15. ЧОУ СОШ «Личность» </w:t>
            </w:r>
          </w:p>
          <w:p w:rsidR="00183A7E" w:rsidRPr="00994838" w:rsidRDefault="00183A7E" w:rsidP="00183A7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Новороссийска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1.2 Планируемые корректировки в выборе УМК и учебно-методической литературы </w:t>
      </w:r>
      <w:r w:rsidR="00C67974">
        <w:rPr>
          <w:rFonts w:ascii="Times New Roman" w:hAnsi="Times New Roman"/>
          <w:i/>
          <w:sz w:val="28"/>
          <w:szCs w:val="28"/>
        </w:rPr>
        <w:t>не планируется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183A7E">
        <w:rPr>
          <w:rFonts w:ascii="Times New Roman" w:hAnsi="Times New Roman"/>
          <w:sz w:val="28"/>
          <w:szCs w:val="28"/>
        </w:rPr>
        <w:t xml:space="preserve"> 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070C5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1.3 Планируемые меры методической поддержки изучения учебных предметов в 201</w:t>
      </w:r>
      <w:r w:rsidR="00070C53"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>-201</w:t>
      </w:r>
      <w:r w:rsidR="00070C53">
        <w:rPr>
          <w:rFonts w:ascii="Times New Roman" w:hAnsi="Times New Roman"/>
          <w:sz w:val="28"/>
          <w:szCs w:val="28"/>
        </w:rPr>
        <w:t>8</w:t>
      </w:r>
      <w:r w:rsidRPr="00DD2F53">
        <w:rPr>
          <w:rFonts w:ascii="Times New Roman" w:hAnsi="Times New Roman"/>
          <w:sz w:val="28"/>
          <w:szCs w:val="28"/>
        </w:rPr>
        <w:t xml:space="preserve"> уч</w:t>
      </w:r>
      <w:r w:rsidR="00A64B4B">
        <w:rPr>
          <w:rFonts w:ascii="Times New Roman" w:hAnsi="Times New Roman"/>
          <w:sz w:val="28"/>
          <w:szCs w:val="28"/>
        </w:rPr>
        <w:t xml:space="preserve">ебный </w:t>
      </w:r>
      <w:r w:rsidRPr="00DD2F53">
        <w:rPr>
          <w:rFonts w:ascii="Times New Roman" w:hAnsi="Times New Roman"/>
          <w:sz w:val="28"/>
          <w:szCs w:val="28"/>
        </w:rPr>
        <w:t>г</w:t>
      </w:r>
      <w:r w:rsidR="00A64B4B">
        <w:rPr>
          <w:rFonts w:ascii="Times New Roman" w:hAnsi="Times New Roman"/>
          <w:sz w:val="28"/>
          <w:szCs w:val="28"/>
        </w:rPr>
        <w:t>од</w:t>
      </w:r>
      <w:r w:rsidRPr="00DD2F53">
        <w:rPr>
          <w:rFonts w:ascii="Times New Roman" w:hAnsi="Times New Roman"/>
          <w:sz w:val="28"/>
          <w:szCs w:val="28"/>
        </w:rPr>
        <w:t xml:space="preserve"> на региональном уровне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15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726"/>
        <w:gridCol w:w="7771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26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7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C67974" w:rsidRPr="00DD2F53" w:rsidTr="000816E9">
        <w:tc>
          <w:tcPr>
            <w:tcW w:w="709" w:type="dxa"/>
          </w:tcPr>
          <w:p w:rsidR="00C67974" w:rsidRPr="00DD2F53" w:rsidRDefault="00C67974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26" w:type="dxa"/>
          </w:tcPr>
          <w:p w:rsidR="00C67974" w:rsidRPr="00DD2F53" w:rsidRDefault="00C67974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 2017 г.</w:t>
            </w:r>
          </w:p>
        </w:tc>
        <w:tc>
          <w:tcPr>
            <w:tcW w:w="7771" w:type="dxa"/>
          </w:tcPr>
          <w:p w:rsidR="00C67974" w:rsidRPr="0023070D" w:rsidRDefault="00C67974" w:rsidP="00C6797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Курсы повышения квалификации учителей химии ОО, показавших низкие результаты ЕГЭ</w:t>
            </w:r>
            <w:r w:rsidR="00A64B4B">
              <w:rPr>
                <w:sz w:val="26"/>
                <w:szCs w:val="26"/>
              </w:rPr>
              <w:t xml:space="preserve">      (ГБОУ ИРО КК)</w:t>
            </w:r>
          </w:p>
        </w:tc>
      </w:tr>
      <w:tr w:rsidR="00C67974" w:rsidRPr="00DD2F53" w:rsidTr="000816E9">
        <w:tc>
          <w:tcPr>
            <w:tcW w:w="709" w:type="dxa"/>
          </w:tcPr>
          <w:p w:rsidR="00C67974" w:rsidRPr="00DD2F53" w:rsidRDefault="00C67974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26" w:type="dxa"/>
          </w:tcPr>
          <w:p w:rsidR="00C67974" w:rsidRPr="0023070D" w:rsidRDefault="00C67974" w:rsidP="00C6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 – февраль 2018 г.</w:t>
            </w:r>
          </w:p>
        </w:tc>
        <w:tc>
          <w:tcPr>
            <w:tcW w:w="7771" w:type="dxa"/>
          </w:tcPr>
          <w:p w:rsidR="00C67974" w:rsidRPr="0023070D" w:rsidRDefault="00C67974" w:rsidP="00C6797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Индивидуальные консультации экспертам, впервые введённым в состав комиссии и допустившим несогласованность в оценке работ 2017 г.</w:t>
            </w:r>
            <w:r w:rsidR="00A64B4B">
              <w:rPr>
                <w:sz w:val="26"/>
                <w:szCs w:val="26"/>
              </w:rPr>
              <w:t xml:space="preserve">      (ГБОУ ИРО КК)</w:t>
            </w:r>
          </w:p>
        </w:tc>
      </w:tr>
      <w:tr w:rsidR="00C67974" w:rsidRPr="00DD2F53" w:rsidTr="000816E9">
        <w:tc>
          <w:tcPr>
            <w:tcW w:w="709" w:type="dxa"/>
          </w:tcPr>
          <w:p w:rsidR="00C67974" w:rsidRPr="00DD2F53" w:rsidRDefault="00C67974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26" w:type="dxa"/>
          </w:tcPr>
          <w:p w:rsidR="00C67974" w:rsidRPr="0023070D" w:rsidRDefault="00C67974" w:rsidP="00C6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 2018 г.</w:t>
            </w:r>
          </w:p>
        </w:tc>
        <w:tc>
          <w:tcPr>
            <w:tcW w:w="7771" w:type="dxa"/>
          </w:tcPr>
          <w:p w:rsidR="00C67974" w:rsidRPr="0023070D" w:rsidRDefault="00C67974" w:rsidP="00C6797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КПК кандидатов в эксперты «Научно-методические подходы к оценке заданий в открытой форме ответов на ЕГЭ по химии»</w:t>
            </w:r>
            <w:r w:rsidR="00A64B4B">
              <w:rPr>
                <w:sz w:val="26"/>
                <w:szCs w:val="26"/>
              </w:rPr>
              <w:t xml:space="preserve"> (ГБОУ ИРО КК)</w:t>
            </w:r>
          </w:p>
        </w:tc>
      </w:tr>
      <w:tr w:rsidR="00C67974" w:rsidRPr="00DD2F53" w:rsidTr="000816E9">
        <w:tc>
          <w:tcPr>
            <w:tcW w:w="709" w:type="dxa"/>
          </w:tcPr>
          <w:p w:rsidR="00C67974" w:rsidRPr="00DD2F53" w:rsidRDefault="00C67974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26" w:type="dxa"/>
          </w:tcPr>
          <w:p w:rsidR="00C67974" w:rsidRDefault="00C67974" w:rsidP="00C6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плану ФИПИ</w:t>
            </w:r>
          </w:p>
          <w:p w:rsidR="00C67974" w:rsidRPr="0023070D" w:rsidRDefault="00C67974" w:rsidP="00C6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(желательно в феврале 2018 г)</w:t>
            </w:r>
          </w:p>
        </w:tc>
        <w:tc>
          <w:tcPr>
            <w:tcW w:w="7771" w:type="dxa"/>
          </w:tcPr>
          <w:p w:rsidR="00C67974" w:rsidRPr="0023070D" w:rsidRDefault="00C67974" w:rsidP="00C6797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Участие  ведущих экспертов в дистанционных семинарах ФИПИ </w:t>
            </w:r>
            <w:r w:rsidRPr="0023070D">
              <w:rPr>
                <w:b/>
                <w:sz w:val="28"/>
                <w:szCs w:val="28"/>
              </w:rPr>
              <w:t>по согласованию подходов к оцениванию</w:t>
            </w:r>
            <w:r>
              <w:rPr>
                <w:b/>
                <w:sz w:val="28"/>
                <w:szCs w:val="28"/>
              </w:rPr>
              <w:t xml:space="preserve"> заданий в открытой форме </w:t>
            </w:r>
            <w:r w:rsidR="00A64B4B">
              <w:rPr>
                <w:b/>
                <w:sz w:val="28"/>
                <w:szCs w:val="28"/>
              </w:rPr>
              <w:t xml:space="preserve"> (ГБОУ ИРО КК).</w:t>
            </w:r>
          </w:p>
        </w:tc>
      </w:tr>
      <w:tr w:rsidR="00C67974" w:rsidRPr="00DD2F53" w:rsidTr="000816E9">
        <w:tc>
          <w:tcPr>
            <w:tcW w:w="709" w:type="dxa"/>
          </w:tcPr>
          <w:p w:rsidR="00C67974" w:rsidRPr="00DD2F53" w:rsidRDefault="00C67974" w:rsidP="00C6797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726" w:type="dxa"/>
          </w:tcPr>
          <w:p w:rsidR="00C67974" w:rsidRPr="0023070D" w:rsidRDefault="00C67974" w:rsidP="00C6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 2018 г</w:t>
            </w:r>
          </w:p>
        </w:tc>
        <w:tc>
          <w:tcPr>
            <w:tcW w:w="7771" w:type="dxa"/>
          </w:tcPr>
          <w:p w:rsidR="00C67974" w:rsidRPr="0023070D" w:rsidRDefault="00C67974" w:rsidP="00C6797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Утверждение предметной комиссии и присвоение статуса экспертам</w:t>
            </w:r>
          </w:p>
        </w:tc>
      </w:tr>
      <w:tr w:rsidR="00C67974" w:rsidRPr="00DD2F53" w:rsidTr="000816E9">
        <w:tc>
          <w:tcPr>
            <w:tcW w:w="709" w:type="dxa"/>
          </w:tcPr>
          <w:p w:rsidR="00C67974" w:rsidRDefault="00C67974" w:rsidP="00C6797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  <w:p w:rsidR="00C67974" w:rsidRDefault="00C67974" w:rsidP="00C6797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</w:tcPr>
          <w:p w:rsidR="00C67974" w:rsidRPr="0023070D" w:rsidRDefault="00C67974" w:rsidP="00C6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плану ФИПИ</w:t>
            </w:r>
          </w:p>
        </w:tc>
        <w:tc>
          <w:tcPr>
            <w:tcW w:w="7771" w:type="dxa"/>
          </w:tcPr>
          <w:p w:rsidR="00C67974" w:rsidRPr="00AD414F" w:rsidRDefault="00C67974" w:rsidP="00C67974">
            <w:pPr>
              <w:jc w:val="both"/>
              <w:rPr>
                <w:sz w:val="26"/>
                <w:szCs w:val="26"/>
                <w:highlight w:val="yellow"/>
              </w:rPr>
            </w:pPr>
            <w:r w:rsidRPr="00C67974">
              <w:rPr>
                <w:sz w:val="26"/>
                <w:szCs w:val="26"/>
              </w:rPr>
              <w:t>Участие в работе вебинаров ФИПИ и Рособрнадзора по Федеральным оценочным процедурам.</w:t>
            </w:r>
          </w:p>
        </w:tc>
      </w:tr>
      <w:tr w:rsidR="00C67974" w:rsidRPr="00DD2F53" w:rsidTr="000816E9">
        <w:tc>
          <w:tcPr>
            <w:tcW w:w="709" w:type="dxa"/>
          </w:tcPr>
          <w:p w:rsidR="00C67974" w:rsidRDefault="00C67974" w:rsidP="00C6797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726" w:type="dxa"/>
          </w:tcPr>
          <w:p w:rsidR="00C67974" w:rsidRDefault="00C67974" w:rsidP="00C6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 2018 г</w:t>
            </w:r>
          </w:p>
        </w:tc>
        <w:tc>
          <w:tcPr>
            <w:tcW w:w="7771" w:type="dxa"/>
          </w:tcPr>
          <w:p w:rsidR="00C67974" w:rsidRDefault="00C67974" w:rsidP="00C6797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Краевой диагностичес</w:t>
            </w:r>
            <w:r w:rsidRPr="00FE54E1">
              <w:rPr>
                <w:i/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ой работы по химии и участие экспертов ЕГЭ в их проверке в соответствии с критериями ФИПИ.</w:t>
            </w:r>
            <w:r w:rsidRPr="0023070D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67974" w:rsidRPr="00DD2F53" w:rsidTr="000816E9">
        <w:tc>
          <w:tcPr>
            <w:tcW w:w="709" w:type="dxa"/>
          </w:tcPr>
          <w:p w:rsidR="00C67974" w:rsidRDefault="00C67974" w:rsidP="00C6797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726" w:type="dxa"/>
          </w:tcPr>
          <w:p w:rsidR="00C67974" w:rsidRDefault="00C67974" w:rsidP="00C6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Апрель 2018 года</w:t>
            </w:r>
          </w:p>
        </w:tc>
        <w:tc>
          <w:tcPr>
            <w:tcW w:w="7771" w:type="dxa"/>
          </w:tcPr>
          <w:p w:rsidR="00C67974" w:rsidRDefault="00C67974" w:rsidP="00C6797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методического семинара «Итоги КДР по химии и методические рекомендации по подготовке к ЕГЭ»</w:t>
            </w:r>
            <w:r w:rsidR="00A64B4B">
              <w:rPr>
                <w:sz w:val="26"/>
                <w:szCs w:val="26"/>
              </w:rPr>
              <w:t xml:space="preserve">   (ГБОУ ИРО КК)</w:t>
            </w:r>
          </w:p>
        </w:tc>
      </w:tr>
      <w:tr w:rsidR="00C67974" w:rsidRPr="00DD2F53" w:rsidTr="000816E9">
        <w:tc>
          <w:tcPr>
            <w:tcW w:w="709" w:type="dxa"/>
          </w:tcPr>
          <w:p w:rsidR="00C67974" w:rsidRDefault="00C67974" w:rsidP="00C6797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726" w:type="dxa"/>
          </w:tcPr>
          <w:p w:rsidR="00C67974" w:rsidRDefault="00C67974" w:rsidP="00C679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полугодие 2018 г.</w:t>
            </w:r>
          </w:p>
        </w:tc>
        <w:tc>
          <w:tcPr>
            <w:tcW w:w="7771" w:type="dxa"/>
          </w:tcPr>
          <w:p w:rsidR="00C67974" w:rsidRDefault="00C67974" w:rsidP="00C6797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Краевые вебинары «О ЕГЭ предметно»</w:t>
            </w:r>
            <w:r w:rsidR="00A64B4B">
              <w:rPr>
                <w:sz w:val="26"/>
                <w:szCs w:val="26"/>
              </w:rPr>
              <w:t xml:space="preserve">    (ГБОУ ИРО КК).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9D7D64" w:rsidRDefault="005060D9" w:rsidP="009D7D6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1.4  Планируемые корректирующие диагностические работы по результатам ЕГЭ 201</w:t>
      </w:r>
      <w:r w:rsidR="00070C53"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 xml:space="preserve"> г.</w:t>
      </w:r>
      <w:r w:rsidR="009D7D64">
        <w:rPr>
          <w:rFonts w:ascii="Times New Roman" w:hAnsi="Times New Roman"/>
          <w:sz w:val="28"/>
          <w:szCs w:val="28"/>
        </w:rPr>
        <w:t xml:space="preserve"> </w:t>
      </w:r>
      <w:r w:rsidR="009D7D64" w:rsidRPr="009D7D64">
        <w:rPr>
          <w:rFonts w:ascii="Times New Roman" w:hAnsi="Times New Roman"/>
          <w:sz w:val="28"/>
          <w:szCs w:val="28"/>
        </w:rPr>
        <w:t xml:space="preserve"> </w:t>
      </w:r>
      <w:r w:rsidR="009D7D64">
        <w:rPr>
          <w:rFonts w:ascii="Times New Roman" w:hAnsi="Times New Roman"/>
          <w:sz w:val="28"/>
          <w:szCs w:val="28"/>
        </w:rPr>
        <w:t>В марте 2018 г. провести и  проанализировать Краевую диагностическую работу по химии.</w:t>
      </w:r>
    </w:p>
    <w:p w:rsidR="009D7D64" w:rsidRDefault="009D7D64" w:rsidP="009D7D6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9D7D64" w:rsidRPr="00DD2F53" w:rsidRDefault="009D7D64" w:rsidP="009D7D6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 2017/2018 учебного года муниципальные диагностические работы по плану работы муниципальных тьюторов.  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2. Трансляция эффективных педагогических практик ОО с наиболе</w:t>
      </w:r>
      <w:r w:rsidR="001B639B">
        <w:rPr>
          <w:rFonts w:ascii="Times New Roman" w:hAnsi="Times New Roman"/>
          <w:b/>
          <w:sz w:val="28"/>
          <w:szCs w:val="28"/>
        </w:rPr>
        <w:t>е высокими результатами ЕГЭ 2017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16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2268"/>
        <w:gridCol w:w="7371"/>
      </w:tblGrid>
      <w:tr w:rsidR="005060D9" w:rsidRPr="00DD2F53" w:rsidTr="00A64B4B">
        <w:tc>
          <w:tcPr>
            <w:tcW w:w="56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37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5060D9" w:rsidRPr="00DD2F53" w:rsidTr="00A64B4B">
        <w:tc>
          <w:tcPr>
            <w:tcW w:w="56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060D9" w:rsidRPr="00DD2F53" w:rsidRDefault="009D7D64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Ноябрь, 2017</w:t>
            </w:r>
            <w:r w:rsidR="00EA4F6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7371" w:type="dxa"/>
          </w:tcPr>
          <w:p w:rsidR="005060D9" w:rsidRDefault="009D7D64" w:rsidP="009D7D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опыта организации тьюторской деятельности в период подготовки к государственной аттестации на краевом совещании «Итоги ЕГЭ по химии» - докл. тьюторы г. Горячий Ключ, ст. Каневская, г. Курганинск</w:t>
            </w:r>
          </w:p>
          <w:p w:rsidR="009D7D64" w:rsidRDefault="009D7D64" w:rsidP="009D7D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 опыта проведения обобщающих уроков при подготовке к ЕГЭ на краевом семинаре « Методрекомендации по подготовке к ЕГЭ-2018»</w:t>
            </w:r>
          </w:p>
          <w:p w:rsidR="009D7D64" w:rsidRPr="00DD2F53" w:rsidRDefault="009D7D64" w:rsidP="009D7D6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Докл. тьюторы Красноармейского, Староминского, Новокубанского и Лабинского районов.</w:t>
            </w:r>
            <w:r w:rsidR="00D75A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4F6A">
              <w:rPr>
                <w:rFonts w:ascii="Times New Roman" w:hAnsi="Times New Roman"/>
                <w:sz w:val="28"/>
                <w:szCs w:val="28"/>
              </w:rPr>
              <w:t xml:space="preserve"> (ГБОУ ИРО КК)</w:t>
            </w:r>
          </w:p>
        </w:tc>
      </w:tr>
      <w:tr w:rsidR="00EA4F6A" w:rsidRPr="00DD2F53" w:rsidTr="00A64B4B">
        <w:tc>
          <w:tcPr>
            <w:tcW w:w="567" w:type="dxa"/>
          </w:tcPr>
          <w:p w:rsidR="00EA4F6A" w:rsidRPr="00DD2F53" w:rsidRDefault="00EA4F6A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A4F6A" w:rsidRDefault="00EA4F6A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Февраль, 2018 г.</w:t>
            </w:r>
          </w:p>
        </w:tc>
        <w:tc>
          <w:tcPr>
            <w:tcW w:w="7371" w:type="dxa"/>
          </w:tcPr>
          <w:p w:rsidR="00EA4F6A" w:rsidRDefault="00EA4F6A" w:rsidP="00D75A1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подходы  к обучению решению комплексных задач с контексным содержанием при профильном обучении химии. Краевой семинар. Докл. Тихорецкого и Апшеронского районов. (</w:t>
            </w:r>
            <w:r w:rsidR="00A64B4B">
              <w:rPr>
                <w:rFonts w:ascii="Times New Roman" w:hAnsi="Times New Roman"/>
                <w:sz w:val="28"/>
                <w:szCs w:val="28"/>
              </w:rPr>
              <w:t>ГБОУ ИРО КК)</w:t>
            </w:r>
          </w:p>
        </w:tc>
      </w:tr>
      <w:tr w:rsidR="005060D9" w:rsidRPr="00DD2F53" w:rsidTr="00A64B4B">
        <w:tc>
          <w:tcPr>
            <w:tcW w:w="567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5060D9" w:rsidRPr="00DD2F53" w:rsidRDefault="009D7D64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Апрель,</w:t>
            </w:r>
            <w:r w:rsidR="00EA4F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2018 г.</w:t>
            </w:r>
          </w:p>
        </w:tc>
        <w:tc>
          <w:tcPr>
            <w:tcW w:w="7371" w:type="dxa"/>
          </w:tcPr>
          <w:p w:rsidR="00EA4F6A" w:rsidRPr="00DD2F53" w:rsidRDefault="00EA4F6A" w:rsidP="00D75A1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и организационные подходы к проведению региональных и внутренних процедур по оценке в достигнутых результатов обучения химии на краевом семинаре «Итоги краевой диагностической работы по химии» докл. тьюторы и руководители МРО Крыловского и Ленинградского районов.</w:t>
            </w:r>
            <w:r w:rsidR="00D75A1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4B4B">
              <w:rPr>
                <w:rFonts w:ascii="Times New Roman" w:hAnsi="Times New Roman"/>
                <w:sz w:val="28"/>
                <w:szCs w:val="28"/>
              </w:rPr>
              <w:t>(ГБОУ ИРО КК)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5060D9" w:rsidRPr="00DD2F53" w:rsidSect="00D75A1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A96" w:rsidRDefault="00AF4A96" w:rsidP="005060D9">
      <w:r>
        <w:separator/>
      </w:r>
    </w:p>
  </w:endnote>
  <w:endnote w:type="continuationSeparator" w:id="0">
    <w:p w:rsidR="00AF4A96" w:rsidRDefault="00AF4A96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A96" w:rsidRDefault="00AF4A96" w:rsidP="005060D9">
      <w:r>
        <w:separator/>
      </w:r>
    </w:p>
  </w:footnote>
  <w:footnote w:type="continuationSeparator" w:id="0">
    <w:p w:rsidR="00AF4A96" w:rsidRDefault="00AF4A96" w:rsidP="00506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3607525"/>
      <w:docPartObj>
        <w:docPartGallery w:val="Page Numbers (Top of Page)"/>
        <w:docPartUnique/>
      </w:docPartObj>
    </w:sdtPr>
    <w:sdtEndPr/>
    <w:sdtContent>
      <w:p w:rsidR="00A64B4B" w:rsidRDefault="001E79D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261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A64B4B" w:rsidRDefault="00A64B4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5">
    <w:nsid w:val="1B983B28"/>
    <w:multiLevelType w:val="hybridMultilevel"/>
    <w:tmpl w:val="254C37AC"/>
    <w:lvl w:ilvl="0" w:tplc="0EE4C0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7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11"/>
  </w:num>
  <w:num w:numId="11">
    <w:abstractNumId w:val="6"/>
  </w:num>
  <w:num w:numId="12">
    <w:abstractNumId w:val="1"/>
  </w:num>
  <w:num w:numId="13">
    <w:abstractNumId w:val="10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0530C"/>
    <w:rsid w:val="00005C1B"/>
    <w:rsid w:val="00014A30"/>
    <w:rsid w:val="0003067C"/>
    <w:rsid w:val="000320C9"/>
    <w:rsid w:val="00040584"/>
    <w:rsid w:val="00041F5A"/>
    <w:rsid w:val="000478B0"/>
    <w:rsid w:val="00054B49"/>
    <w:rsid w:val="00064F84"/>
    <w:rsid w:val="000706C8"/>
    <w:rsid w:val="00070C53"/>
    <w:rsid w:val="0007189C"/>
    <w:rsid w:val="000720BF"/>
    <w:rsid w:val="0007603F"/>
    <w:rsid w:val="000816E9"/>
    <w:rsid w:val="0008338A"/>
    <w:rsid w:val="000842D3"/>
    <w:rsid w:val="00084D72"/>
    <w:rsid w:val="00096D0E"/>
    <w:rsid w:val="000A7DA1"/>
    <w:rsid w:val="000B09D5"/>
    <w:rsid w:val="000D2890"/>
    <w:rsid w:val="000E6D5D"/>
    <w:rsid w:val="000F5E39"/>
    <w:rsid w:val="000F653E"/>
    <w:rsid w:val="001053C7"/>
    <w:rsid w:val="001116CB"/>
    <w:rsid w:val="00115320"/>
    <w:rsid w:val="00115531"/>
    <w:rsid w:val="001214D0"/>
    <w:rsid w:val="00162C73"/>
    <w:rsid w:val="00174654"/>
    <w:rsid w:val="00176269"/>
    <w:rsid w:val="00177F21"/>
    <w:rsid w:val="00183A7E"/>
    <w:rsid w:val="00190C18"/>
    <w:rsid w:val="001A4712"/>
    <w:rsid w:val="001A5B36"/>
    <w:rsid w:val="001B639B"/>
    <w:rsid w:val="001E0E8D"/>
    <w:rsid w:val="001E79D8"/>
    <w:rsid w:val="001E7F9B"/>
    <w:rsid w:val="00204D4E"/>
    <w:rsid w:val="002062B4"/>
    <w:rsid w:val="00222165"/>
    <w:rsid w:val="00224CCB"/>
    <w:rsid w:val="002552BF"/>
    <w:rsid w:val="002557C3"/>
    <w:rsid w:val="00256F92"/>
    <w:rsid w:val="002853C8"/>
    <w:rsid w:val="00294C01"/>
    <w:rsid w:val="002A2261"/>
    <w:rsid w:val="002A5F11"/>
    <w:rsid w:val="002D622B"/>
    <w:rsid w:val="002E2E50"/>
    <w:rsid w:val="00305060"/>
    <w:rsid w:val="00322154"/>
    <w:rsid w:val="00345E0C"/>
    <w:rsid w:val="0035123D"/>
    <w:rsid w:val="00362C57"/>
    <w:rsid w:val="003653FD"/>
    <w:rsid w:val="00367C04"/>
    <w:rsid w:val="00374239"/>
    <w:rsid w:val="00384531"/>
    <w:rsid w:val="003A1EF9"/>
    <w:rsid w:val="003A2461"/>
    <w:rsid w:val="003B1769"/>
    <w:rsid w:val="003C035C"/>
    <w:rsid w:val="003C73AD"/>
    <w:rsid w:val="003D0E20"/>
    <w:rsid w:val="003E3B0E"/>
    <w:rsid w:val="003F4272"/>
    <w:rsid w:val="0041131A"/>
    <w:rsid w:val="00432CD7"/>
    <w:rsid w:val="00436A7B"/>
    <w:rsid w:val="00444AAE"/>
    <w:rsid w:val="00462FB8"/>
    <w:rsid w:val="004A3FE3"/>
    <w:rsid w:val="004B2B68"/>
    <w:rsid w:val="004B5C63"/>
    <w:rsid w:val="004B6A8A"/>
    <w:rsid w:val="004C322C"/>
    <w:rsid w:val="004E55F2"/>
    <w:rsid w:val="004F12EB"/>
    <w:rsid w:val="005060D9"/>
    <w:rsid w:val="0051545C"/>
    <w:rsid w:val="00520DFB"/>
    <w:rsid w:val="0052404C"/>
    <w:rsid w:val="005270A3"/>
    <w:rsid w:val="00537865"/>
    <w:rsid w:val="00543766"/>
    <w:rsid w:val="00572675"/>
    <w:rsid w:val="00576F38"/>
    <w:rsid w:val="005809A7"/>
    <w:rsid w:val="00582EB9"/>
    <w:rsid w:val="005A17CA"/>
    <w:rsid w:val="005A7EC9"/>
    <w:rsid w:val="005B1039"/>
    <w:rsid w:val="005B22D8"/>
    <w:rsid w:val="005B33E0"/>
    <w:rsid w:val="005B6C98"/>
    <w:rsid w:val="005E0C88"/>
    <w:rsid w:val="005F5ABE"/>
    <w:rsid w:val="006063D2"/>
    <w:rsid w:val="0061189C"/>
    <w:rsid w:val="00612C6D"/>
    <w:rsid w:val="00614AB8"/>
    <w:rsid w:val="006219AD"/>
    <w:rsid w:val="006419DC"/>
    <w:rsid w:val="00651D61"/>
    <w:rsid w:val="00652545"/>
    <w:rsid w:val="00654162"/>
    <w:rsid w:val="006567CB"/>
    <w:rsid w:val="0067672D"/>
    <w:rsid w:val="00687CBD"/>
    <w:rsid w:val="006B7579"/>
    <w:rsid w:val="006D3BEA"/>
    <w:rsid w:val="006D5136"/>
    <w:rsid w:val="006D5EBB"/>
    <w:rsid w:val="00712629"/>
    <w:rsid w:val="0072604C"/>
    <w:rsid w:val="007270FC"/>
    <w:rsid w:val="00756A4A"/>
    <w:rsid w:val="00764A4A"/>
    <w:rsid w:val="0077011C"/>
    <w:rsid w:val="00781B75"/>
    <w:rsid w:val="00791F29"/>
    <w:rsid w:val="007B0C5F"/>
    <w:rsid w:val="007C327C"/>
    <w:rsid w:val="007C6627"/>
    <w:rsid w:val="007F5E19"/>
    <w:rsid w:val="00801308"/>
    <w:rsid w:val="00813804"/>
    <w:rsid w:val="0084128D"/>
    <w:rsid w:val="00845734"/>
    <w:rsid w:val="008548A9"/>
    <w:rsid w:val="00867A13"/>
    <w:rsid w:val="00887CBD"/>
    <w:rsid w:val="008C34C8"/>
    <w:rsid w:val="008D1A55"/>
    <w:rsid w:val="008F02F1"/>
    <w:rsid w:val="008F47BE"/>
    <w:rsid w:val="00903082"/>
    <w:rsid w:val="00926CF6"/>
    <w:rsid w:val="0094223A"/>
    <w:rsid w:val="0095356F"/>
    <w:rsid w:val="00972117"/>
    <w:rsid w:val="00991866"/>
    <w:rsid w:val="00991AB1"/>
    <w:rsid w:val="00994838"/>
    <w:rsid w:val="009B3495"/>
    <w:rsid w:val="009C2E37"/>
    <w:rsid w:val="009C5D4D"/>
    <w:rsid w:val="009D2D7D"/>
    <w:rsid w:val="009D7D64"/>
    <w:rsid w:val="009F220E"/>
    <w:rsid w:val="009F30B5"/>
    <w:rsid w:val="009F6E09"/>
    <w:rsid w:val="00A0275D"/>
    <w:rsid w:val="00A0549C"/>
    <w:rsid w:val="00A2251F"/>
    <w:rsid w:val="00A23A7B"/>
    <w:rsid w:val="00A25CC7"/>
    <w:rsid w:val="00A33314"/>
    <w:rsid w:val="00A343CC"/>
    <w:rsid w:val="00A34763"/>
    <w:rsid w:val="00A409C5"/>
    <w:rsid w:val="00A64B4B"/>
    <w:rsid w:val="00A67C9A"/>
    <w:rsid w:val="00A803E1"/>
    <w:rsid w:val="00A829BA"/>
    <w:rsid w:val="00A9105A"/>
    <w:rsid w:val="00AA5720"/>
    <w:rsid w:val="00AB15E5"/>
    <w:rsid w:val="00AB5208"/>
    <w:rsid w:val="00AC43B4"/>
    <w:rsid w:val="00AC7D58"/>
    <w:rsid w:val="00AD623D"/>
    <w:rsid w:val="00AE30D8"/>
    <w:rsid w:val="00AF04BC"/>
    <w:rsid w:val="00AF13D3"/>
    <w:rsid w:val="00AF1503"/>
    <w:rsid w:val="00AF4A96"/>
    <w:rsid w:val="00B15FD7"/>
    <w:rsid w:val="00B248DC"/>
    <w:rsid w:val="00B31DC0"/>
    <w:rsid w:val="00B432AF"/>
    <w:rsid w:val="00B5261B"/>
    <w:rsid w:val="00B52D61"/>
    <w:rsid w:val="00B75B93"/>
    <w:rsid w:val="00B90684"/>
    <w:rsid w:val="00BB05DE"/>
    <w:rsid w:val="00BB748D"/>
    <w:rsid w:val="00BD0102"/>
    <w:rsid w:val="00BE4E12"/>
    <w:rsid w:val="00BE704F"/>
    <w:rsid w:val="00BE7311"/>
    <w:rsid w:val="00BF44F9"/>
    <w:rsid w:val="00C21F96"/>
    <w:rsid w:val="00C25352"/>
    <w:rsid w:val="00C30DD4"/>
    <w:rsid w:val="00C35763"/>
    <w:rsid w:val="00C4350D"/>
    <w:rsid w:val="00C50F9E"/>
    <w:rsid w:val="00C67974"/>
    <w:rsid w:val="00C91DEC"/>
    <w:rsid w:val="00CA03D1"/>
    <w:rsid w:val="00CA7D6A"/>
    <w:rsid w:val="00CB220A"/>
    <w:rsid w:val="00CC1774"/>
    <w:rsid w:val="00CD6C16"/>
    <w:rsid w:val="00CE31E4"/>
    <w:rsid w:val="00CE412B"/>
    <w:rsid w:val="00D0024F"/>
    <w:rsid w:val="00D0517E"/>
    <w:rsid w:val="00D13071"/>
    <w:rsid w:val="00D137EF"/>
    <w:rsid w:val="00D1746F"/>
    <w:rsid w:val="00D24138"/>
    <w:rsid w:val="00D478AB"/>
    <w:rsid w:val="00D4799F"/>
    <w:rsid w:val="00D61CBD"/>
    <w:rsid w:val="00D6714A"/>
    <w:rsid w:val="00D748E2"/>
    <w:rsid w:val="00D75A1D"/>
    <w:rsid w:val="00D82AED"/>
    <w:rsid w:val="00D858FD"/>
    <w:rsid w:val="00D97434"/>
    <w:rsid w:val="00DB4285"/>
    <w:rsid w:val="00DD2C64"/>
    <w:rsid w:val="00DE1A42"/>
    <w:rsid w:val="00DE6AA1"/>
    <w:rsid w:val="00E11123"/>
    <w:rsid w:val="00E26377"/>
    <w:rsid w:val="00E30669"/>
    <w:rsid w:val="00E32567"/>
    <w:rsid w:val="00E44D6B"/>
    <w:rsid w:val="00E469B9"/>
    <w:rsid w:val="00E514DA"/>
    <w:rsid w:val="00E82373"/>
    <w:rsid w:val="00E834C2"/>
    <w:rsid w:val="00E84ABA"/>
    <w:rsid w:val="00E8517F"/>
    <w:rsid w:val="00E863EE"/>
    <w:rsid w:val="00E93118"/>
    <w:rsid w:val="00E94558"/>
    <w:rsid w:val="00EA44AC"/>
    <w:rsid w:val="00EA4F6A"/>
    <w:rsid w:val="00EA5829"/>
    <w:rsid w:val="00EC4700"/>
    <w:rsid w:val="00EE03B4"/>
    <w:rsid w:val="00EE2024"/>
    <w:rsid w:val="00EE5A2D"/>
    <w:rsid w:val="00EF04E6"/>
    <w:rsid w:val="00EF0D3F"/>
    <w:rsid w:val="00F177B3"/>
    <w:rsid w:val="00F20D79"/>
    <w:rsid w:val="00F235A5"/>
    <w:rsid w:val="00F563B4"/>
    <w:rsid w:val="00F63766"/>
    <w:rsid w:val="00F774CD"/>
    <w:rsid w:val="00F952C1"/>
    <w:rsid w:val="00FA1609"/>
    <w:rsid w:val="00FC1A6B"/>
    <w:rsid w:val="00FD0EC5"/>
    <w:rsid w:val="00FE35C0"/>
    <w:rsid w:val="00FF05AB"/>
    <w:rsid w:val="00FF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176B52-B49A-4C98-8523-1A4DC6E7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5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5">
    <w:name w:val="Placeholder Text"/>
    <w:basedOn w:val="a0"/>
    <w:uiPriority w:val="99"/>
    <w:semiHidden/>
    <w:rsid w:val="00612C6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7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user\Downloads\Chem%20&#1056;&#1072;&#1089;&#1087;&#1088;&#1077;&#1076;&#1077;&#1083;&#1077;&#1085;&#1080;&#1077;%202017.xls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user\Downloads\Chem%20&#1056;&#1072;&#1089;&#1087;&#1088;&#1077;&#1076;&#1077;&#1083;&#1077;&#1085;&#1080;&#1077;%202017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Распределение участников ЕГЭ по итоговым баллам
Химия, 19.06.17г.</a:t>
            </a:r>
          </a:p>
        </c:rich>
      </c:tx>
      <c:layout>
        <c:manualLayout>
          <c:xMode val="edge"/>
          <c:yMode val="edge"/>
          <c:x val="0.24483056197908667"/>
          <c:y val="2.8037399170720061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6.4516161602597363E-2"/>
          <c:y val="0.1214953964064535"/>
          <c:w val="0.91315182575983755"/>
          <c:h val="0.80607522615820126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0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1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2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3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'Хим Распределение участников'!$G$2:$G$64</c:f>
              <c:strCache>
                <c:ptCount val="63"/>
                <c:pt idx="1">
                  <c:v>0</c:v>
                </c:pt>
                <c:pt idx="2">
                  <c:v>3</c:v>
                </c:pt>
                <c:pt idx="3">
                  <c:v>6</c:v>
                </c:pt>
                <c:pt idx="4">
                  <c:v>9</c:v>
                </c:pt>
                <c:pt idx="5">
                  <c:v>12</c:v>
                </c:pt>
                <c:pt idx="6">
                  <c:v>14</c:v>
                </c:pt>
                <c:pt idx="7">
                  <c:v>17</c:v>
                </c:pt>
                <c:pt idx="8">
                  <c:v>20</c:v>
                </c:pt>
                <c:pt idx="9">
                  <c:v>23</c:v>
                </c:pt>
                <c:pt idx="10">
                  <c:v>25</c:v>
                </c:pt>
                <c:pt idx="11">
                  <c:v>28</c:v>
                </c:pt>
                <c:pt idx="12">
                  <c:v>31</c:v>
                </c:pt>
                <c:pt idx="13">
                  <c:v>34</c:v>
                </c:pt>
                <c:pt idx="14">
                  <c:v>36</c:v>
                </c:pt>
                <c:pt idx="15">
                  <c:v>38</c:v>
                </c:pt>
                <c:pt idx="16">
                  <c:v>39</c:v>
                </c:pt>
                <c:pt idx="17">
                  <c:v>40</c:v>
                </c:pt>
                <c:pt idx="18">
                  <c:v>41</c:v>
                </c:pt>
                <c:pt idx="19">
                  <c:v>42</c:v>
                </c:pt>
                <c:pt idx="20">
                  <c:v>43</c:v>
                </c:pt>
                <c:pt idx="21">
                  <c:v>44</c:v>
                </c:pt>
                <c:pt idx="22">
                  <c:v>45</c:v>
                </c:pt>
                <c:pt idx="23">
                  <c:v>46</c:v>
                </c:pt>
                <c:pt idx="24">
                  <c:v>47</c:v>
                </c:pt>
                <c:pt idx="25">
                  <c:v>49</c:v>
                </c:pt>
                <c:pt idx="26">
                  <c:v>50</c:v>
                </c:pt>
                <c:pt idx="27">
                  <c:v>51</c:v>
                </c:pt>
                <c:pt idx="28">
                  <c:v>52</c:v>
                </c:pt>
                <c:pt idx="29">
                  <c:v>53</c:v>
                </c:pt>
                <c:pt idx="30">
                  <c:v>54</c:v>
                </c:pt>
                <c:pt idx="31">
                  <c:v>55</c:v>
                </c:pt>
                <c:pt idx="32">
                  <c:v>56</c:v>
                </c:pt>
                <c:pt idx="33">
                  <c:v>57</c:v>
                </c:pt>
                <c:pt idx="34">
                  <c:v>58</c:v>
                </c:pt>
                <c:pt idx="35">
                  <c:v>60</c:v>
                </c:pt>
                <c:pt idx="36">
                  <c:v>61</c:v>
                </c:pt>
                <c:pt idx="37">
                  <c:v>62</c:v>
                </c:pt>
                <c:pt idx="38">
                  <c:v>63</c:v>
                </c:pt>
                <c:pt idx="39">
                  <c:v>64</c:v>
                </c:pt>
                <c:pt idx="40">
                  <c:v>65</c:v>
                </c:pt>
                <c:pt idx="41">
                  <c:v>66</c:v>
                </c:pt>
                <c:pt idx="42">
                  <c:v>67</c:v>
                </c:pt>
                <c:pt idx="43">
                  <c:v>68</c:v>
                </c:pt>
                <c:pt idx="44">
                  <c:v>69</c:v>
                </c:pt>
                <c:pt idx="45">
                  <c:v>71</c:v>
                </c:pt>
                <c:pt idx="46">
                  <c:v>72</c:v>
                </c:pt>
                <c:pt idx="47">
                  <c:v>73</c:v>
                </c:pt>
                <c:pt idx="48">
                  <c:v>74</c:v>
                </c:pt>
                <c:pt idx="49">
                  <c:v>75</c:v>
                </c:pt>
                <c:pt idx="50">
                  <c:v>76</c:v>
                </c:pt>
                <c:pt idx="51">
                  <c:v>77</c:v>
                </c:pt>
                <c:pt idx="52">
                  <c:v>78</c:v>
                </c:pt>
                <c:pt idx="53">
                  <c:v>79</c:v>
                </c:pt>
                <c:pt idx="54">
                  <c:v>80</c:v>
                </c:pt>
                <c:pt idx="55">
                  <c:v>83</c:v>
                </c:pt>
                <c:pt idx="56">
                  <c:v>86</c:v>
                </c:pt>
                <c:pt idx="57">
                  <c:v>89</c:v>
                </c:pt>
                <c:pt idx="58">
                  <c:v>92</c:v>
                </c:pt>
                <c:pt idx="59">
                  <c:v>95</c:v>
                </c:pt>
                <c:pt idx="60">
                  <c:v>98</c:v>
                </c:pt>
                <c:pt idx="61">
                  <c:v>100</c:v>
                </c:pt>
                <c:pt idx="62">
                  <c:v>     </c:v>
                </c:pt>
              </c:strCache>
            </c:strRef>
          </c:cat>
          <c:val>
            <c:numRef>
              <c:f>'Хим Распределение участников'!$H$2:$H$64</c:f>
              <c:numCache>
                <c:formatCode>General</c:formatCode>
                <c:ptCount val="63"/>
                <c:pt idx="1">
                  <c:v>4</c:v>
                </c:pt>
                <c:pt idx="2">
                  <c:v>1</c:v>
                </c:pt>
                <c:pt idx="3">
                  <c:v>2</c:v>
                </c:pt>
                <c:pt idx="4">
                  <c:v>8</c:v>
                </c:pt>
                <c:pt idx="5">
                  <c:v>11</c:v>
                </c:pt>
                <c:pt idx="6">
                  <c:v>19</c:v>
                </c:pt>
                <c:pt idx="7">
                  <c:v>20</c:v>
                </c:pt>
                <c:pt idx="8">
                  <c:v>13</c:v>
                </c:pt>
                <c:pt idx="9">
                  <c:v>23</c:v>
                </c:pt>
                <c:pt idx="10">
                  <c:v>21</c:v>
                </c:pt>
                <c:pt idx="11">
                  <c:v>22</c:v>
                </c:pt>
                <c:pt idx="12">
                  <c:v>24</c:v>
                </c:pt>
                <c:pt idx="13">
                  <c:v>27</c:v>
                </c:pt>
                <c:pt idx="14">
                  <c:v>19</c:v>
                </c:pt>
                <c:pt idx="15">
                  <c:v>31</c:v>
                </c:pt>
                <c:pt idx="16">
                  <c:v>27</c:v>
                </c:pt>
                <c:pt idx="17">
                  <c:v>28</c:v>
                </c:pt>
                <c:pt idx="18">
                  <c:v>40</c:v>
                </c:pt>
                <c:pt idx="19">
                  <c:v>46</c:v>
                </c:pt>
                <c:pt idx="20">
                  <c:v>39</c:v>
                </c:pt>
                <c:pt idx="21">
                  <c:v>39</c:v>
                </c:pt>
                <c:pt idx="22">
                  <c:v>33</c:v>
                </c:pt>
                <c:pt idx="23">
                  <c:v>41</c:v>
                </c:pt>
                <c:pt idx="24">
                  <c:v>41</c:v>
                </c:pt>
                <c:pt idx="25">
                  <c:v>38</c:v>
                </c:pt>
                <c:pt idx="26">
                  <c:v>41</c:v>
                </c:pt>
                <c:pt idx="27">
                  <c:v>43</c:v>
                </c:pt>
                <c:pt idx="28">
                  <c:v>48</c:v>
                </c:pt>
                <c:pt idx="29">
                  <c:v>37</c:v>
                </c:pt>
                <c:pt idx="30">
                  <c:v>43</c:v>
                </c:pt>
                <c:pt idx="31">
                  <c:v>45</c:v>
                </c:pt>
                <c:pt idx="32">
                  <c:v>47</c:v>
                </c:pt>
                <c:pt idx="33">
                  <c:v>42</c:v>
                </c:pt>
                <c:pt idx="34">
                  <c:v>51</c:v>
                </c:pt>
                <c:pt idx="35">
                  <c:v>43</c:v>
                </c:pt>
                <c:pt idx="36">
                  <c:v>46</c:v>
                </c:pt>
                <c:pt idx="37">
                  <c:v>48</c:v>
                </c:pt>
                <c:pt idx="38">
                  <c:v>36</c:v>
                </c:pt>
                <c:pt idx="39">
                  <c:v>62</c:v>
                </c:pt>
                <c:pt idx="40">
                  <c:v>53</c:v>
                </c:pt>
                <c:pt idx="41">
                  <c:v>47</c:v>
                </c:pt>
                <c:pt idx="42">
                  <c:v>58</c:v>
                </c:pt>
                <c:pt idx="43">
                  <c:v>47</c:v>
                </c:pt>
                <c:pt idx="44">
                  <c:v>37</c:v>
                </c:pt>
                <c:pt idx="45">
                  <c:v>48</c:v>
                </c:pt>
                <c:pt idx="46">
                  <c:v>61</c:v>
                </c:pt>
                <c:pt idx="47">
                  <c:v>51</c:v>
                </c:pt>
                <c:pt idx="48">
                  <c:v>55</c:v>
                </c:pt>
                <c:pt idx="49">
                  <c:v>59</c:v>
                </c:pt>
                <c:pt idx="50">
                  <c:v>54</c:v>
                </c:pt>
                <c:pt idx="51">
                  <c:v>53</c:v>
                </c:pt>
                <c:pt idx="52">
                  <c:v>57</c:v>
                </c:pt>
                <c:pt idx="53">
                  <c:v>55</c:v>
                </c:pt>
                <c:pt idx="54">
                  <c:v>43</c:v>
                </c:pt>
                <c:pt idx="55">
                  <c:v>50</c:v>
                </c:pt>
                <c:pt idx="56">
                  <c:v>34</c:v>
                </c:pt>
                <c:pt idx="57">
                  <c:v>35</c:v>
                </c:pt>
                <c:pt idx="58">
                  <c:v>29</c:v>
                </c:pt>
                <c:pt idx="59">
                  <c:v>19</c:v>
                </c:pt>
                <c:pt idx="60">
                  <c:v>12</c:v>
                </c:pt>
                <c:pt idx="61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axId val="133483440"/>
        <c:axId val="133483832"/>
      </c:barChart>
      <c:catAx>
        <c:axId val="133483440"/>
        <c:scaling>
          <c:orientation val="minMax"/>
        </c:scaling>
        <c:delete val="0"/>
        <c:axPos val="l"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483832"/>
        <c:crossesAt val="0"/>
        <c:auto val="1"/>
        <c:lblAlgn val="ctr"/>
        <c:lblOffset val="200"/>
        <c:tickLblSkip val="1"/>
        <c:tickMarkSkip val="1"/>
        <c:noMultiLvlLbl val="0"/>
      </c:catAx>
      <c:valAx>
        <c:axId val="133483832"/>
        <c:scaling>
          <c:orientation val="minMax"/>
          <c:max val="65"/>
          <c:min val="0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969696"/>
              </a:solidFill>
              <a:prstDash val="sysDash"/>
            </a:ln>
          </c:spPr>
        </c:minorGridlines>
        <c:numFmt formatCode="General" sourceLinked="1"/>
        <c:majorTickMark val="cross"/>
        <c:minorTickMark val="out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483440"/>
        <c:crosses val="autoZero"/>
        <c:crossBetween val="between"/>
        <c:majorUnit val="5"/>
        <c:minorUnit val="1"/>
      </c:valAx>
      <c:spPr>
        <a:noFill/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57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400" b="1" i="0" strike="noStrike">
                <a:solidFill>
                  <a:srgbClr val="000000"/>
                </a:solidFill>
                <a:latin typeface="Arial Cyr"/>
              </a:rPr>
              <a:t>Распределение набранных итоговых баллов по химии в 2017 году</a:t>
            </a:r>
            <a:r>
              <a:rPr lang="ru-RU" sz="1400" b="0" i="0" strike="noStrike">
                <a:solidFill>
                  <a:srgbClr val="000000"/>
                </a:solidFill>
                <a:latin typeface="Arial Cyr"/>
              </a:rPr>
              <a:t> </a:t>
            </a:r>
          </a:p>
        </c:rich>
      </c:tx>
      <c:layout>
        <c:manualLayout>
          <c:xMode val="edge"/>
          <c:yMode val="edge"/>
          <c:x val="0.24197878733010444"/>
          <c:y val="2.6795312076417024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3.8770081947917222E-2"/>
          <c:y val="9.2175873542874265E-2"/>
          <c:w val="0.94919855803521491"/>
          <c:h val="0.67631367680876264"/>
        </c:manualLayout>
      </c:layout>
      <c:lineChart>
        <c:grouping val="standard"/>
        <c:varyColors val="0"/>
        <c:ser>
          <c:idx val="1"/>
          <c:order val="0"/>
          <c:tx>
            <c:strRef>
              <c:f>'%отМакс'!$F$1</c:f>
              <c:strCache>
                <c:ptCount val="1"/>
                <c:pt idx="0">
                  <c:v>%</c:v>
                </c:pt>
              </c:strCache>
            </c:strRef>
          </c:tx>
          <c:spPr>
            <a:ln w="12700">
              <a:solidFill>
                <a:srgbClr val="FFFFFF"/>
              </a:solidFill>
              <a:prstDash val="solid"/>
            </a:ln>
          </c:spPr>
          <c:marker>
            <c:symbol val="circle"/>
            <c:size val="13"/>
            <c:spPr>
              <a:solidFill>
                <a:srgbClr val="FFFF0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'%отМакс'!$E$2:$E$45</c:f>
              <c:strCache>
                <c:ptCount val="44"/>
                <c:pt idx="0">
                  <c:v>г.Горячий Ключ</c:v>
                </c:pt>
                <c:pt idx="1">
                  <c:v>Каневской р-н</c:v>
                </c:pt>
                <c:pt idx="2">
                  <c:v>Курганинский р-н</c:v>
                </c:pt>
                <c:pt idx="3">
                  <c:v>Кавказский р-н</c:v>
                </c:pt>
                <c:pt idx="4">
                  <c:v>Староминский р-н</c:v>
                </c:pt>
                <c:pt idx="5">
                  <c:v>Прим.-Ахтарский р-н</c:v>
                </c:pt>
                <c:pt idx="6">
                  <c:v>Новокубанский р-н</c:v>
                </c:pt>
                <c:pt idx="7">
                  <c:v>Крыловский р-н</c:v>
                </c:pt>
                <c:pt idx="8">
                  <c:v>Красноармейский р-н</c:v>
                </c:pt>
                <c:pt idx="9">
                  <c:v>Лабинский р-н</c:v>
                </c:pt>
                <c:pt idx="10">
                  <c:v>Гулькевичский р-н</c:v>
                </c:pt>
                <c:pt idx="11">
                  <c:v>Ленинградский р-н</c:v>
                </c:pt>
                <c:pt idx="12">
                  <c:v>Павловский р-н</c:v>
                </c:pt>
                <c:pt idx="13">
                  <c:v>Динской р-н</c:v>
                </c:pt>
                <c:pt idx="14">
                  <c:v>г.Новороссийск</c:v>
                </c:pt>
                <c:pt idx="15">
                  <c:v>Абинский р-н</c:v>
                </c:pt>
                <c:pt idx="16">
                  <c:v>Апшеронский р-н</c:v>
                </c:pt>
                <c:pt idx="17">
                  <c:v>Брюховецкий р-н</c:v>
                </c:pt>
                <c:pt idx="18">
                  <c:v>Успенский р-н</c:v>
                </c:pt>
                <c:pt idx="19">
                  <c:v>г.Армавир</c:v>
                </c:pt>
                <c:pt idx="20">
                  <c:v>Калининский р-н</c:v>
                </c:pt>
                <c:pt idx="21">
                  <c:v>Ейский р-н</c:v>
                </c:pt>
                <c:pt idx="22">
                  <c:v>Кущевский р-н</c:v>
                </c:pt>
                <c:pt idx="23">
                  <c:v>Отрадненский р-н</c:v>
                </c:pt>
                <c:pt idx="24">
                  <c:v>Тихорецкий р-н</c:v>
                </c:pt>
                <c:pt idx="25">
                  <c:v>г-к.Анапа</c:v>
                </c:pt>
                <c:pt idx="26">
                  <c:v>Тбилисский р-н</c:v>
                </c:pt>
                <c:pt idx="27">
                  <c:v>Кореновский р-н</c:v>
                </c:pt>
                <c:pt idx="28">
                  <c:v>Северский р-н</c:v>
                </c:pt>
                <c:pt idx="29">
                  <c:v>Новопокровский р-н</c:v>
                </c:pt>
                <c:pt idx="30">
                  <c:v>Тимашевский р-н</c:v>
                </c:pt>
                <c:pt idx="31">
                  <c:v>Усть-Лабинский р-н</c:v>
                </c:pt>
                <c:pt idx="32">
                  <c:v>Туапсинский р-н</c:v>
                </c:pt>
                <c:pt idx="33">
                  <c:v>Крымский р-н</c:v>
                </c:pt>
                <c:pt idx="34">
                  <c:v>Славянский р-н</c:v>
                </c:pt>
                <c:pt idx="35">
                  <c:v>Выселковский р-н</c:v>
                </c:pt>
                <c:pt idx="36">
                  <c:v>Белоглинский р-н</c:v>
                </c:pt>
                <c:pt idx="37">
                  <c:v>г.Краснодар</c:v>
                </c:pt>
                <c:pt idx="38">
                  <c:v>г.Сочи</c:v>
                </c:pt>
                <c:pt idx="39">
                  <c:v>г-к.Геленджик</c:v>
                </c:pt>
                <c:pt idx="40">
                  <c:v>Щербиновский р-н</c:v>
                </c:pt>
                <c:pt idx="41">
                  <c:v>Мостовский р-н</c:v>
                </c:pt>
                <c:pt idx="42">
                  <c:v>Белореченский р-н</c:v>
                </c:pt>
                <c:pt idx="43">
                  <c:v>Темрюкский р-н</c:v>
                </c:pt>
              </c:strCache>
            </c:strRef>
          </c:cat>
          <c:val>
            <c:numRef>
              <c:f>'%отМакс'!$F$2:$F$45</c:f>
              <c:numCache>
                <c:formatCode>0.0</c:formatCode>
                <c:ptCount val="44"/>
                <c:pt idx="0">
                  <c:v>67.1875</c:v>
                </c:pt>
                <c:pt idx="1">
                  <c:v>66.810344827586079</c:v>
                </c:pt>
                <c:pt idx="2">
                  <c:v>66.05263157894737</c:v>
                </c:pt>
                <c:pt idx="3">
                  <c:v>65.333333333333258</c:v>
                </c:pt>
                <c:pt idx="4">
                  <c:v>65</c:v>
                </c:pt>
                <c:pt idx="5">
                  <c:v>64.705882352941046</c:v>
                </c:pt>
                <c:pt idx="6">
                  <c:v>63.820512820512867</c:v>
                </c:pt>
                <c:pt idx="7">
                  <c:v>63.625000000000036</c:v>
                </c:pt>
                <c:pt idx="8">
                  <c:v>63.611111111111114</c:v>
                </c:pt>
                <c:pt idx="9">
                  <c:v>63.204081632653029</c:v>
                </c:pt>
                <c:pt idx="10">
                  <c:v>62.428571428571473</c:v>
                </c:pt>
                <c:pt idx="11">
                  <c:v>62.363636363636303</c:v>
                </c:pt>
                <c:pt idx="12">
                  <c:v>62.285714285714285</c:v>
                </c:pt>
                <c:pt idx="13">
                  <c:v>61.771929824561411</c:v>
                </c:pt>
                <c:pt idx="14">
                  <c:v>61.764150943396231</c:v>
                </c:pt>
                <c:pt idx="15">
                  <c:v>61.45714285714282</c:v>
                </c:pt>
                <c:pt idx="16">
                  <c:v>61.416666666666558</c:v>
                </c:pt>
                <c:pt idx="17">
                  <c:v>61.32</c:v>
                </c:pt>
                <c:pt idx="18">
                  <c:v>61.2</c:v>
                </c:pt>
                <c:pt idx="19">
                  <c:v>61.109756097560982</c:v>
                </c:pt>
                <c:pt idx="20">
                  <c:v>61.062500000000036</c:v>
                </c:pt>
                <c:pt idx="21">
                  <c:v>60.666666666666593</c:v>
                </c:pt>
                <c:pt idx="22">
                  <c:v>60.454545454545396</c:v>
                </c:pt>
                <c:pt idx="23">
                  <c:v>60.44</c:v>
                </c:pt>
                <c:pt idx="24">
                  <c:v>60.321428571428527</c:v>
                </c:pt>
                <c:pt idx="25">
                  <c:v>59.915492957746409</c:v>
                </c:pt>
                <c:pt idx="26">
                  <c:v>59.833333333333336</c:v>
                </c:pt>
                <c:pt idx="27">
                  <c:v>59.772727272727273</c:v>
                </c:pt>
                <c:pt idx="28">
                  <c:v>59</c:v>
                </c:pt>
                <c:pt idx="29">
                  <c:v>58.93333333333333</c:v>
                </c:pt>
                <c:pt idx="30">
                  <c:v>58.625000000000036</c:v>
                </c:pt>
                <c:pt idx="31">
                  <c:v>58.545454545454547</c:v>
                </c:pt>
                <c:pt idx="32">
                  <c:v>58.517241379310263</c:v>
                </c:pt>
                <c:pt idx="33">
                  <c:v>58.479166666666593</c:v>
                </c:pt>
                <c:pt idx="34">
                  <c:v>58.4</c:v>
                </c:pt>
                <c:pt idx="35">
                  <c:v>58.333333333333336</c:v>
                </c:pt>
                <c:pt idx="36">
                  <c:v>57.875</c:v>
                </c:pt>
                <c:pt idx="37">
                  <c:v>57.523613963039011</c:v>
                </c:pt>
                <c:pt idx="38">
                  <c:v>57.407821229050235</c:v>
                </c:pt>
                <c:pt idx="39">
                  <c:v>56.757575757575793</c:v>
                </c:pt>
                <c:pt idx="40">
                  <c:v>56.529411764705912</c:v>
                </c:pt>
                <c:pt idx="41">
                  <c:v>54.947368421052559</c:v>
                </c:pt>
                <c:pt idx="42">
                  <c:v>54.893617021276548</c:v>
                </c:pt>
                <c:pt idx="43">
                  <c:v>54.871794871794819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3484616"/>
        <c:axId val="133485008"/>
      </c:lineChart>
      <c:catAx>
        <c:axId val="133484616"/>
        <c:scaling>
          <c:orientation val="minMax"/>
        </c:scaling>
        <c:delete val="0"/>
        <c:axPos val="b"/>
        <c:majorGridlines>
          <c:spPr>
            <a:ln w="3175">
              <a:solidFill>
                <a:srgbClr val="C0C0C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485008"/>
        <c:crossesAt val="54"/>
        <c:auto val="1"/>
        <c:lblAlgn val="ctr"/>
        <c:lblOffset val="100"/>
        <c:tickLblSkip val="1"/>
        <c:tickMarkSkip val="1"/>
        <c:noMultiLvlLbl val="0"/>
      </c:catAx>
      <c:valAx>
        <c:axId val="133485008"/>
        <c:scaling>
          <c:orientation val="minMax"/>
          <c:max val="68"/>
          <c:min val="54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minorGridlines>
          <c:spPr>
            <a:ln w="3175">
              <a:solidFill>
                <a:srgbClr val="C0C0C0"/>
              </a:solidFill>
              <a:prstDash val="sysDash"/>
            </a:ln>
          </c:spPr>
        </c:minorGridlines>
        <c:numFmt formatCode="#,##0" sourceLinked="0"/>
        <c:majorTickMark val="out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484616"/>
        <c:crosses val="autoZero"/>
        <c:crossBetween val="between"/>
        <c:majorUnit val="2"/>
        <c:minorUnit val="1"/>
      </c:valAx>
      <c:spPr>
        <a:gradFill rotWithShape="0">
          <a:gsLst>
            <a:gs pos="0">
              <a:srgbClr val="FFFFFF"/>
            </a:gs>
            <a:gs pos="100000">
              <a:srgbClr val="CCFFCC"/>
            </a:gs>
          </a:gsLst>
          <a:lin ang="5400000" scaled="1"/>
        </a:gra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8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0.69101</cdr:x>
      <cdr:y>0.96011</cdr:y>
    </cdr:from>
    <cdr:to>
      <cdr:x>0.96308</cdr:x>
      <cdr:y>0.98864</cdr:y>
    </cdr:to>
    <cdr:sp macro="" textlink="">
      <cdr:nvSpPr>
        <cdr:cNvPr id="204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368748" y="6267297"/>
          <a:ext cx="2508496" cy="18628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число участников ЕГЭ, набравших указанный балл</a:t>
          </a:r>
        </a:p>
      </cdr:txBody>
    </cdr:sp>
  </cdr:relSizeAnchor>
  <cdr:relSizeAnchor xmlns:cdr="http://schemas.openxmlformats.org/drawingml/2006/chartDrawing">
    <cdr:from>
      <cdr:x>0.01147</cdr:x>
      <cdr:y>0.14785</cdr:y>
    </cdr:from>
    <cdr:to>
      <cdr:x>0.02457</cdr:x>
      <cdr:y>0.30007</cdr:y>
    </cdr:to>
    <cdr:sp macro="" textlink="">
      <cdr:nvSpPr>
        <cdr:cNvPr id="205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3203" y="962960"/>
          <a:ext cx="120754" cy="99406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vert="vert270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0" strike="noStrike">
              <a:solidFill>
                <a:srgbClr val="000000"/>
              </a:solidFill>
              <a:latin typeface="Arial Cyr"/>
            </a:rPr>
            <a:t>набранные баллы</a:t>
          </a:r>
        </a:p>
      </cdr:txBody>
    </cdr:sp>
  </cdr:relSizeAnchor>
  <cdr:relSizeAnchor xmlns:cdr="http://schemas.openxmlformats.org/drawingml/2006/chartDrawing">
    <cdr:from>
      <cdr:x>0.77132</cdr:x>
      <cdr:y>0.83469</cdr:y>
    </cdr:from>
    <cdr:to>
      <cdr:x>0.94751</cdr:x>
      <cdr:y>0.87576</cdr:y>
    </cdr:to>
    <cdr:sp macro="" textlink="">
      <cdr:nvSpPr>
        <cdr:cNvPr id="2056" name="Text Box 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109221" y="5448280"/>
          <a:ext cx="1624485" cy="268188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36576" bIns="27432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000" b="1" i="0" strike="noStrike">
              <a:solidFill>
                <a:srgbClr val="000000"/>
              </a:solidFill>
              <a:latin typeface="Arial Cyr"/>
            </a:rPr>
            <a:t>Всего 2 211 участников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0.04083</cdr:x>
      <cdr:y>0.48202</cdr:y>
    </cdr:from>
    <cdr:to>
      <cdr:x>0.9874</cdr:x>
      <cdr:y>0.48202</cdr:y>
    </cdr:to>
    <cdr:sp macro="" textlink="">
      <cdr:nvSpPr>
        <cdr:cNvPr id="20481" name="Line 1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 flipV="1">
          <a:off x="463267" y="3428060"/>
          <a:ext cx="10797589" cy="0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15875">
          <a:solidFill>
            <a:srgbClr val="0000FF"/>
          </a:solidFill>
          <a:prstDash val="dash"/>
          <a:round/>
          <a:headEnd/>
          <a:tailEnd/>
        </a:ln>
      </cdr:spPr>
    </cdr:sp>
  </cdr:relSizeAnchor>
  <cdr:relSizeAnchor xmlns:cdr="http://schemas.openxmlformats.org/drawingml/2006/chartDrawing">
    <cdr:from>
      <cdr:x>0.6914</cdr:x>
      <cdr:y>0.4021</cdr:y>
    </cdr:from>
    <cdr:to>
      <cdr:x>0.96718</cdr:x>
      <cdr:y>0.46154</cdr:y>
    </cdr:to>
    <cdr:sp macro="" textlink="">
      <cdr:nvSpPr>
        <cdr:cNvPr id="20482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07210" y="2628900"/>
          <a:ext cx="1638250" cy="38862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36576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0" i="0" strike="noStrike">
              <a:solidFill>
                <a:srgbClr val="000000"/>
              </a:solidFill>
              <a:latin typeface="Arial Cyr"/>
            </a:rPr>
            <a:t>средний балл по краю 59,8</a:t>
          </a:r>
        </a:p>
      </cdr:txBody>
    </cdr:sp>
  </cdr:relSizeAnchor>
  <cdr:relSizeAnchor xmlns:cdr="http://schemas.openxmlformats.org/drawingml/2006/chartDrawing">
    <cdr:from>
      <cdr:x>0.06065</cdr:x>
      <cdr:y>0.58548</cdr:y>
    </cdr:from>
    <cdr:to>
      <cdr:x>0.30529</cdr:x>
      <cdr:y>0.67322</cdr:y>
    </cdr:to>
    <cdr:sp macro="" textlink="">
      <cdr:nvSpPr>
        <cdr:cNvPr id="20484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0287" y="2948941"/>
          <a:ext cx="1453273" cy="44196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36576" tIns="27432" rIns="36576" bIns="27432" anchor="ctr" upright="1"/>
        <a:lstStyle xmlns:a="http://schemas.openxmlformats.org/drawingml/2006/main"/>
        <a:p xmlns:a="http://schemas.openxmlformats.org/drawingml/2006/main">
          <a:pPr algn="ctr" rtl="1">
            <a:defRPr sz="1000"/>
          </a:pPr>
          <a:r>
            <a:rPr lang="ru-RU" sz="1000" b="0" i="0" strike="noStrike">
              <a:solidFill>
                <a:srgbClr val="000000"/>
              </a:solidFill>
              <a:latin typeface="Arial Cyr"/>
            </a:rPr>
            <a:t>без учета результатов экзаменов выпускников прошлых лет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902DC-EAF9-4CD4-8273-866C1D4C4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17286</TotalTime>
  <Pages>38</Pages>
  <Words>9557</Words>
  <Characters>54476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63906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Зинина Елена Андреевна</dc:creator>
  <cp:lastModifiedBy>User</cp:lastModifiedBy>
  <cp:revision>29</cp:revision>
  <cp:lastPrinted>2017-07-24T20:32:00Z</cp:lastPrinted>
  <dcterms:created xsi:type="dcterms:W3CDTF">2017-06-21T09:32:00Z</dcterms:created>
  <dcterms:modified xsi:type="dcterms:W3CDTF">2017-09-18T11:59:00Z</dcterms:modified>
</cp:coreProperties>
</file>